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2C1" w:rsidRPr="003462C1" w:rsidRDefault="00553972" w:rsidP="00FC35AD">
      <w:pPr>
        <w:pStyle w:val="Title"/>
      </w:pPr>
      <w:r>
        <w:br/>
      </w:r>
      <w:r w:rsidR="006249C3">
        <w:t xml:space="preserve">WordPress </w:t>
      </w:r>
      <w:r w:rsidR="00112DDD">
        <w:t>Editor’s</w:t>
      </w:r>
      <w:r w:rsidR="006249C3">
        <w:t xml:space="preserve"> Manual</w:t>
      </w:r>
      <w:r w:rsidR="00974E36">
        <w:t xml:space="preserve"> </w:t>
      </w:r>
      <w:r w:rsidR="003462C1">
        <w:t>for APHL</w:t>
      </w:r>
    </w:p>
    <w:p w:rsidR="00BE2387" w:rsidRDefault="001623ED" w:rsidP="001623ED">
      <w:pPr>
        <w:pStyle w:val="Heading1"/>
      </w:pPr>
      <w:r>
        <w:t>What is WordPress</w:t>
      </w:r>
    </w:p>
    <w:p w:rsidR="007B0F61" w:rsidRDefault="006249C3">
      <w:r>
        <w:t xml:space="preserve">WordPress </w:t>
      </w:r>
      <w:r w:rsidR="0053093A">
        <w:t xml:space="preserve">(WP) </w:t>
      </w:r>
      <w:r>
        <w:t xml:space="preserve">is a popular open source content management system. </w:t>
      </w:r>
      <w:r w:rsidR="007B0F61">
        <w:t>As the creators of WP put it “WordPress is a state-of-the-art publishing platform with a focus on aesthetics, web standards and usability.”</w:t>
      </w:r>
    </w:p>
    <w:p w:rsidR="006249C3" w:rsidRDefault="006249C3">
      <w:r>
        <w:t xml:space="preserve"> In order to serve to the</w:t>
      </w:r>
      <w:r w:rsidR="0053093A">
        <w:t xml:space="preserve"> specific needs of APHL members, the typical WP installation has been modified.</w:t>
      </w:r>
      <w:r>
        <w:t xml:space="preserve"> </w:t>
      </w:r>
      <w:r w:rsidR="0053093A">
        <w:t xml:space="preserve"> This document describes how to make content changes on an APHL </w:t>
      </w:r>
      <w:r w:rsidR="0053093A" w:rsidRPr="00BF3DD4">
        <w:t>L-Sip</w:t>
      </w:r>
      <w:r w:rsidR="0053093A">
        <w:t xml:space="preserve"> member site using WP.</w:t>
      </w:r>
    </w:p>
    <w:p w:rsidR="00BE2387" w:rsidRDefault="001623ED" w:rsidP="001623ED">
      <w:pPr>
        <w:pStyle w:val="Heading1"/>
      </w:pPr>
      <w:r>
        <w:t>Logging In</w:t>
      </w:r>
    </w:p>
    <w:p w:rsidR="0053093A" w:rsidRDefault="0053093A">
      <w:r>
        <w:t xml:space="preserve">The first task is to log in to the backend / admin portion of the site where changes are made.  While your IT professional will need to supply you with the exact URL it will typically be something like:  </w:t>
      </w:r>
      <w:hyperlink r:id="rId8" w:history="1">
        <w:r w:rsidRPr="00F55786">
          <w:rPr>
            <w:rStyle w:val="Hyperlink"/>
          </w:rPr>
          <w:t>http://statename/wpaphl/wp-admin/</w:t>
        </w:r>
      </w:hyperlink>
      <w:r>
        <w:t xml:space="preserve"> .  Once there you’ll see a log in panel that looks similar to</w:t>
      </w:r>
      <w:r w:rsidR="0019217D">
        <w:t xml:space="preserve"> </w:t>
      </w:r>
      <w:fldSimple w:instr=" REF _Ref252021169 \h  \* MERGEFORMAT ">
        <w:r w:rsidR="00BF3DD4" w:rsidRPr="00BF3DD4">
          <w:rPr>
            <w:color w:val="1F497D" w:themeColor="text2"/>
          </w:rPr>
          <w:t xml:space="preserve">Figure </w:t>
        </w:r>
        <w:r w:rsidR="00BF3DD4" w:rsidRPr="00BF3DD4">
          <w:rPr>
            <w:noProof/>
            <w:color w:val="1F497D" w:themeColor="text2"/>
          </w:rPr>
          <w:t>1</w:t>
        </w:r>
      </w:fldSimple>
      <w:r w:rsidR="00BF3DD4">
        <w:rPr>
          <w:color w:val="1F497D" w:themeColor="text2"/>
        </w:rPr>
        <w:t xml:space="preserve"> </w:t>
      </w:r>
      <w:fldSimple w:instr=" REF _Ref251750413 \p \h  \* MERGEFORMAT ">
        <w:r w:rsidR="0019217D" w:rsidRPr="00BF3DD4">
          <w:rPr>
            <w:color w:val="1F497D" w:themeColor="text2"/>
          </w:rPr>
          <w:t>below</w:t>
        </w:r>
      </w:fldSimple>
      <w:r w:rsidR="0019217D">
        <w:t>.</w:t>
      </w:r>
    </w:p>
    <w:p w:rsidR="00BF3DD4" w:rsidRDefault="00BE2387" w:rsidP="003462C1">
      <w:pPr>
        <w:pStyle w:val="Caption"/>
      </w:pPr>
      <w:bookmarkStart w:id="0" w:name="_Ref251750413"/>
      <w:r>
        <w:rPr>
          <w:noProof/>
        </w:rPr>
        <w:drawing>
          <wp:anchor distT="0" distB="0" distL="114300" distR="114300" simplePos="0" relativeHeight="251665408" behindDoc="0" locked="0" layoutInCell="1" allowOverlap="1">
            <wp:simplePos x="0" y="0"/>
            <wp:positionH relativeFrom="column">
              <wp:posOffset>914400</wp:posOffset>
            </wp:positionH>
            <wp:positionV relativeFrom="paragraph">
              <wp:align>top</wp:align>
            </wp:positionV>
            <wp:extent cx="3368675" cy="3409950"/>
            <wp:effectExtent l="19050" t="0" r="3175" b="0"/>
            <wp:wrapSquare wrapText="bothSides"/>
            <wp:docPr id="2" name="Picture 1" descr="loginpan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inpanel.png"/>
                    <pic:cNvPicPr/>
                  </pic:nvPicPr>
                  <pic:blipFill>
                    <a:blip r:embed="rId9" cstate="print"/>
                    <a:stretch>
                      <a:fillRect/>
                    </a:stretch>
                  </pic:blipFill>
                  <pic:spPr>
                    <a:xfrm>
                      <a:off x="0" y="0"/>
                      <a:ext cx="3368675" cy="3409950"/>
                    </a:xfrm>
                    <a:prstGeom prst="rect">
                      <a:avLst/>
                    </a:prstGeom>
                  </pic:spPr>
                </pic:pic>
              </a:graphicData>
            </a:graphic>
          </wp:anchor>
        </w:drawing>
      </w:r>
      <w:r w:rsidR="003462C1">
        <w:br w:type="textWrapping" w:clear="all"/>
      </w:r>
    </w:p>
    <w:p w:rsidR="0053093A" w:rsidRDefault="0019217D" w:rsidP="0019217D">
      <w:pPr>
        <w:pStyle w:val="Caption"/>
        <w:jc w:val="center"/>
      </w:pPr>
      <w:bookmarkStart w:id="1" w:name="_Ref252021169"/>
      <w:r>
        <w:t xml:space="preserve">Figure </w:t>
      </w:r>
      <w:fldSimple w:instr=" SEQ Figure \* ARABIC ">
        <w:r w:rsidR="005616C1">
          <w:rPr>
            <w:noProof/>
          </w:rPr>
          <w:t>1</w:t>
        </w:r>
      </w:fldSimple>
      <w:bookmarkEnd w:id="0"/>
      <w:bookmarkEnd w:id="1"/>
    </w:p>
    <w:p w:rsidR="0019217D" w:rsidRDefault="0019217D" w:rsidP="0019217D">
      <w:r>
        <w:lastRenderedPageBreak/>
        <w:t xml:space="preserve">If you have been set up as </w:t>
      </w:r>
      <w:r w:rsidR="00AF1EE9">
        <w:t>a user, and you’ve lost your password you can request a new password via the link below the log in panel</w:t>
      </w:r>
      <w:r w:rsidR="00C12E40">
        <w:t xml:space="preserve"> that reads “Lost your password?</w:t>
      </w:r>
      <w:r w:rsidR="00BE423A">
        <w:t>.</w:t>
      </w:r>
      <w:r w:rsidR="00AF1EE9">
        <w:t xml:space="preserve">  You will then receive an email with a link to confirm your request, and then an email with a random password which you can change in your profile after you’ve logged in.</w:t>
      </w:r>
    </w:p>
    <w:p w:rsidR="001F6844" w:rsidRDefault="001623ED" w:rsidP="001623ED">
      <w:pPr>
        <w:pStyle w:val="Heading1"/>
      </w:pPr>
      <w:r>
        <w:t>Editing and Writing Pages</w:t>
      </w:r>
    </w:p>
    <w:p w:rsidR="00AF1EE9" w:rsidRDefault="00AF1EE9" w:rsidP="0019217D">
      <w:r>
        <w:t>The most common task you will undertake is to edit pages.  A number of pages have already been created to be used as templates.  Some text on these pages will need to be modified.  For example</w:t>
      </w:r>
      <w:r w:rsidR="00F3433B">
        <w:t>,</w:t>
      </w:r>
      <w:r>
        <w:t xml:space="preserve"> you’ll find a number of places to insert the name of you</w:t>
      </w:r>
      <w:r w:rsidR="00F3433B">
        <w:t xml:space="preserve">r state contained between brackets e.g. [state name]. </w:t>
      </w:r>
      <w:r w:rsidR="00F42451">
        <w:t xml:space="preserve"> Other text can be modified at your discretion.</w:t>
      </w:r>
    </w:p>
    <w:p w:rsidR="00590C7F" w:rsidRDefault="00590C7F" w:rsidP="0019217D">
      <w:r>
        <w:t>Use the left side menu, accessed from any admin page, to navigate to the full list of editable pages. To do this simply click “Edit”</w:t>
      </w:r>
      <w:r w:rsidR="003660F3">
        <w:t xml:space="preserve"> </w:t>
      </w:r>
      <w:r>
        <w:t>under “Pages”</w:t>
      </w:r>
      <w:r w:rsidR="003660F3">
        <w:t xml:space="preserve"> as seen in</w:t>
      </w:r>
      <w:r w:rsidR="00B5011A">
        <w:t xml:space="preserve"> </w:t>
      </w:r>
      <w:fldSimple w:instr=" REF _Ref252020678 \h  \* MERGEFORMAT ">
        <w:r w:rsidR="001F6844" w:rsidRPr="001F6844">
          <w:rPr>
            <w:color w:val="1F497D" w:themeColor="text2"/>
          </w:rPr>
          <w:t xml:space="preserve">Figure </w:t>
        </w:r>
        <w:r w:rsidR="001F6844" w:rsidRPr="001F6844">
          <w:rPr>
            <w:noProof/>
            <w:color w:val="1F497D" w:themeColor="text2"/>
          </w:rPr>
          <w:t>2</w:t>
        </w:r>
      </w:fldSimple>
      <w:r w:rsidR="001F6844">
        <w:rPr>
          <w:color w:val="1F497D" w:themeColor="text2"/>
        </w:rPr>
        <w:t>.</w:t>
      </w:r>
    </w:p>
    <w:p w:rsidR="001623ED" w:rsidRDefault="002E627C" w:rsidP="00553972">
      <w:pPr>
        <w:jc w:val="center"/>
      </w:pPr>
      <w:r w:rsidRPr="002E627C">
        <w:rPr>
          <w:noProof/>
          <w:color w:val="1F497D" w:themeColor="text2"/>
        </w:rPr>
        <w:pict>
          <v:shapetype id="_x0000_t202" coordsize="21600,21600" o:spt="202" path="m,l,21600r21600,l21600,xe">
            <v:stroke joinstyle="miter"/>
            <v:path gradientshapeok="t" o:connecttype="rect"/>
          </v:shapetype>
          <v:shape id="_x0000_s1026" type="#_x0000_t202" style="position:absolute;left:0;text-align:left;margin-left:155.2pt;margin-top:212.7pt;width:108.25pt;height:21pt;z-index:251660288" wrapcoords="-123 0 -123 20829 21600 20829 21600 0 -123 0" stroked="f">
            <v:textbox style="mso-next-textbox:#_x0000_s1026;mso-fit-shape-to-text:t" inset="0,0,0,0">
              <w:txbxContent>
                <w:p w:rsidR="00106080" w:rsidRPr="003F4BBE" w:rsidRDefault="00106080" w:rsidP="003660F3">
                  <w:pPr>
                    <w:pStyle w:val="Caption"/>
                    <w:jc w:val="center"/>
                    <w:rPr>
                      <w:noProof/>
                    </w:rPr>
                  </w:pPr>
                  <w:bookmarkStart w:id="2" w:name="_Ref252020678"/>
                  <w:r>
                    <w:t xml:space="preserve">Figure </w:t>
                  </w:r>
                  <w:fldSimple w:instr=" SEQ Figure \* ARABIC ">
                    <w:r>
                      <w:rPr>
                        <w:noProof/>
                      </w:rPr>
                      <w:t>2</w:t>
                    </w:r>
                  </w:fldSimple>
                  <w:bookmarkEnd w:id="2"/>
                </w:p>
              </w:txbxContent>
            </v:textbox>
            <w10:wrap type="through"/>
          </v:shape>
        </w:pict>
      </w:r>
      <w:r w:rsidR="00D4162E">
        <w:rPr>
          <w:noProof/>
          <w:color w:val="1F497D" w:themeColor="text2"/>
        </w:rPr>
        <w:drawing>
          <wp:inline distT="0" distB="0" distL="0" distR="0">
            <wp:extent cx="2095238" cy="2685714"/>
            <wp:effectExtent l="19050" t="0" r="262" b="0"/>
            <wp:docPr id="6" name="Picture 5" descr="pagesmen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gesmenu.png"/>
                    <pic:cNvPicPr/>
                  </pic:nvPicPr>
                  <pic:blipFill>
                    <a:blip r:embed="rId10" cstate="print"/>
                    <a:stretch>
                      <a:fillRect/>
                    </a:stretch>
                  </pic:blipFill>
                  <pic:spPr>
                    <a:xfrm>
                      <a:off x="0" y="0"/>
                      <a:ext cx="2095238" cy="2685714"/>
                    </a:xfrm>
                    <a:prstGeom prst="rect">
                      <a:avLst/>
                    </a:prstGeom>
                  </pic:spPr>
                </pic:pic>
              </a:graphicData>
            </a:graphic>
          </wp:inline>
        </w:drawing>
      </w:r>
    </w:p>
    <w:p w:rsidR="001623ED" w:rsidRDefault="001623ED" w:rsidP="0019217D"/>
    <w:p w:rsidR="00553972" w:rsidRDefault="00553972" w:rsidP="0019217D"/>
    <w:p w:rsidR="00553972" w:rsidRDefault="00553972" w:rsidP="0019217D"/>
    <w:p w:rsidR="00553972" w:rsidRDefault="00553972" w:rsidP="0019217D"/>
    <w:p w:rsidR="00553972" w:rsidRDefault="00553972" w:rsidP="0019217D"/>
    <w:p w:rsidR="00553972" w:rsidRDefault="00553972" w:rsidP="0019217D"/>
    <w:p w:rsidR="00553972" w:rsidRDefault="00553972" w:rsidP="0019217D"/>
    <w:p w:rsidR="00553972" w:rsidRDefault="00553972" w:rsidP="0019217D"/>
    <w:p w:rsidR="00A379A6" w:rsidRDefault="002E627C" w:rsidP="0019217D">
      <w:fldSimple w:instr=" REF _Ref252020768 \h  \* MERGEFORMAT ">
        <w:r w:rsidR="00B5011A" w:rsidRPr="00B5011A">
          <w:rPr>
            <w:color w:val="1F497D" w:themeColor="text2"/>
          </w:rPr>
          <w:t xml:space="preserve">Figure </w:t>
        </w:r>
        <w:r w:rsidR="00B5011A" w:rsidRPr="00B5011A">
          <w:rPr>
            <w:noProof/>
            <w:color w:val="1F497D" w:themeColor="text2"/>
          </w:rPr>
          <w:t>3</w:t>
        </w:r>
      </w:fldSimple>
      <w:r w:rsidR="00B5011A">
        <w:t xml:space="preserve"> </w:t>
      </w:r>
      <w:r w:rsidR="00974E36">
        <w:t>below</w:t>
      </w:r>
      <w:r w:rsidR="00EF6628">
        <w:t xml:space="preserve"> shows  the “Edit Pages” panel.  From here you can access the edit panel for any page.  To do so</w:t>
      </w:r>
      <w:r w:rsidR="009339A8">
        <w:t>,</w:t>
      </w:r>
      <w:r w:rsidR="00EF6628">
        <w:t xml:space="preserve"> simply click the title of the page to be edited.</w:t>
      </w:r>
    </w:p>
    <w:p w:rsidR="00B5011A" w:rsidRDefault="00EF6628" w:rsidP="001A7B01">
      <w:r>
        <w:t xml:space="preserve">  </w:t>
      </w:r>
      <w:r w:rsidR="001623ED" w:rsidRPr="001623ED">
        <w:rPr>
          <w:noProof/>
        </w:rPr>
        <w:drawing>
          <wp:inline distT="0" distB="0" distL="0" distR="0">
            <wp:extent cx="5770999" cy="4448175"/>
            <wp:effectExtent l="19050" t="0" r="1151" b="0"/>
            <wp:docPr id="3" name="Picture 8" descr="editallpagespan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ditallpagespanel.png"/>
                    <pic:cNvPicPr/>
                  </pic:nvPicPr>
                  <pic:blipFill>
                    <a:blip r:embed="rId11" cstate="print"/>
                    <a:stretch>
                      <a:fillRect/>
                    </a:stretch>
                  </pic:blipFill>
                  <pic:spPr>
                    <a:xfrm>
                      <a:off x="0" y="0"/>
                      <a:ext cx="5774240" cy="4450673"/>
                    </a:xfrm>
                    <a:prstGeom prst="rect">
                      <a:avLst/>
                    </a:prstGeom>
                  </pic:spPr>
                </pic:pic>
              </a:graphicData>
            </a:graphic>
          </wp:inline>
        </w:drawing>
      </w:r>
    </w:p>
    <w:p w:rsidR="00590C7F" w:rsidRPr="0019217D" w:rsidRDefault="00B5011A" w:rsidP="00B5011A">
      <w:pPr>
        <w:pStyle w:val="Caption"/>
        <w:jc w:val="center"/>
      </w:pPr>
      <w:bookmarkStart w:id="3" w:name="_Ref252020768"/>
      <w:r>
        <w:t xml:space="preserve">Figure </w:t>
      </w:r>
      <w:fldSimple w:instr=" SEQ Figure \* ARABIC ">
        <w:r w:rsidR="005616C1">
          <w:rPr>
            <w:noProof/>
          </w:rPr>
          <w:t>3</w:t>
        </w:r>
      </w:fldSimple>
      <w:bookmarkEnd w:id="3"/>
    </w:p>
    <w:p w:rsidR="008F5F98" w:rsidRDefault="009339A8">
      <w:r>
        <w:t xml:space="preserve">Clicking an individual title takes you to the page editor as seen in </w:t>
      </w:r>
      <w:fldSimple w:instr=" REF _Ref252023833 \h  \* MERGEFORMAT ">
        <w:r w:rsidRPr="009339A8">
          <w:rPr>
            <w:color w:val="1F497D" w:themeColor="text2"/>
          </w:rPr>
          <w:t xml:space="preserve">Figure </w:t>
        </w:r>
        <w:r w:rsidRPr="009339A8">
          <w:rPr>
            <w:noProof/>
            <w:color w:val="1F497D" w:themeColor="text2"/>
          </w:rPr>
          <w:t>4</w:t>
        </w:r>
      </w:fldSimple>
      <w:r>
        <w:rPr>
          <w:color w:val="1F497D" w:themeColor="text2"/>
        </w:rPr>
        <w:t xml:space="preserve"> </w:t>
      </w:r>
      <w:r>
        <w:t xml:space="preserve">below.  Note that if you’re creating a new page, you’ll be working in the same editor, but there will be no prefilled text.  </w:t>
      </w:r>
    </w:p>
    <w:p w:rsidR="009339A8" w:rsidRDefault="009339A8">
      <w:pPr>
        <w:rPr>
          <w:color w:val="1F497D" w:themeColor="text2"/>
        </w:rPr>
      </w:pPr>
      <w:r>
        <w:t>The first field that you’ll be able to write in controls the menu label on the page.  In the APHL template there is</w:t>
      </w:r>
      <w:r w:rsidR="008F5F98">
        <w:t xml:space="preserve"> a predefined menu with seven tabs.  While you can change the text of those seven labels in the menu label field, if you add new pages new tabs will not be created and the text in the menu label field will only appear as the page title as seen above in </w:t>
      </w:r>
      <w:fldSimple w:instr=" REF _Ref252020768 \h  \* MERGEFORMAT ">
        <w:r w:rsidR="008F5F98" w:rsidRPr="008F5F98">
          <w:rPr>
            <w:color w:val="1F497D" w:themeColor="text2"/>
          </w:rPr>
          <w:t xml:space="preserve">Figure </w:t>
        </w:r>
        <w:r w:rsidR="008F5F98" w:rsidRPr="008F5F98">
          <w:rPr>
            <w:noProof/>
            <w:color w:val="1F497D" w:themeColor="text2"/>
          </w:rPr>
          <w:t>3</w:t>
        </w:r>
      </w:fldSimple>
      <w:r w:rsidR="008F5F98">
        <w:rPr>
          <w:color w:val="1F497D" w:themeColor="text2"/>
        </w:rPr>
        <w:t>.</w:t>
      </w:r>
    </w:p>
    <w:p w:rsidR="008F5F98" w:rsidRDefault="008F5F98">
      <w:r w:rsidRPr="008F5F98">
        <w:t>The next line</w:t>
      </w:r>
      <w:r>
        <w:t xml:space="preserve"> in the “Edit Page” panel is for the “Permalink” this is just a fancy name for the page address also known as a URL.  It is very unlikely that you’ll want to change this and changing it could cause undesirable effects.</w:t>
      </w:r>
    </w:p>
    <w:p w:rsidR="008F5F98" w:rsidRDefault="008F5F98">
      <w:r>
        <w:t>“The Upload/Insert icons will only be used if</w:t>
      </w:r>
      <w:r w:rsidR="007F3029">
        <w:t xml:space="preserve"> you want to insert an image, pdf or other media.  They lead to an easy to use wizard for uploads.</w:t>
      </w:r>
    </w:p>
    <w:p w:rsidR="007F3029" w:rsidRPr="008F5F98" w:rsidRDefault="007F3029">
      <w:r>
        <w:lastRenderedPageBreak/>
        <w:t>There are two rows of menu items that allow you to modify the content of your pages.  Many of the icons, such as the B for bold will be familiar to anyone who has used a word program.  Below we have highlighted a few of the icons that may be commonly used and slightly less intuitive.  Note that scrolling over any icon will produce a pop up text cue for the meaning of the menu item.</w:t>
      </w:r>
    </w:p>
    <w:p w:rsidR="009339A8" w:rsidRDefault="002E627C" w:rsidP="009339A8">
      <w:pPr>
        <w:keepNext/>
      </w:pPr>
      <w:r>
        <w:rPr>
          <w:noProof/>
        </w:rPr>
        <w:pict>
          <v:shapetype id="_x0000_t32" coordsize="21600,21600" o:spt="32" o:oned="t" path="m,l21600,21600e" filled="f">
            <v:path arrowok="t" fillok="f" o:connecttype="none"/>
            <o:lock v:ext="edit" shapetype="t"/>
          </v:shapetype>
          <v:shape id="_x0000_s1029" type="#_x0000_t32" style="position:absolute;margin-left:.75pt;margin-top:274.85pt;width:471pt;height:.05pt;z-index:251661312" o:connectortype="straight"/>
        </w:pict>
      </w:r>
      <w:r w:rsidR="009339A8">
        <w:rPr>
          <w:noProof/>
        </w:rPr>
        <w:drawing>
          <wp:inline distT="0" distB="0" distL="0" distR="0">
            <wp:extent cx="5846682" cy="3458824"/>
            <wp:effectExtent l="19050" t="0" r="1668" b="0"/>
            <wp:docPr id="10" name="Picture 9" descr="pageedito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geeditor1.png"/>
                    <pic:cNvPicPr/>
                  </pic:nvPicPr>
                  <pic:blipFill>
                    <a:blip r:embed="rId12" cstate="print"/>
                    <a:stretch>
                      <a:fillRect/>
                    </a:stretch>
                  </pic:blipFill>
                  <pic:spPr>
                    <a:xfrm>
                      <a:off x="0" y="0"/>
                      <a:ext cx="5846682" cy="3458824"/>
                    </a:xfrm>
                    <a:prstGeom prst="rect">
                      <a:avLst/>
                    </a:prstGeom>
                  </pic:spPr>
                </pic:pic>
              </a:graphicData>
            </a:graphic>
          </wp:inline>
        </w:drawing>
      </w:r>
    </w:p>
    <w:p w:rsidR="009339A8" w:rsidRDefault="009339A8" w:rsidP="009339A8">
      <w:pPr>
        <w:pStyle w:val="Caption"/>
        <w:jc w:val="center"/>
      </w:pPr>
      <w:bookmarkStart w:id="4" w:name="_Ref252023833"/>
      <w:r>
        <w:t xml:space="preserve">Figure </w:t>
      </w:r>
      <w:fldSimple w:instr=" SEQ Figure \* ARABIC ">
        <w:r w:rsidR="005616C1">
          <w:rPr>
            <w:noProof/>
          </w:rPr>
          <w:t>4</w:t>
        </w:r>
      </w:fldSimple>
      <w:bookmarkEnd w:id="4"/>
    </w:p>
    <w:p w:rsidR="009339A8" w:rsidRDefault="007F3029" w:rsidP="009339A8">
      <w:r>
        <w:t xml:space="preserve">Although the text formatting options </w:t>
      </w:r>
      <w:r w:rsidR="00553972">
        <w:t xml:space="preserve">(number 3 above) </w:t>
      </w:r>
      <w:r>
        <w:t>may be familiar to you</w:t>
      </w:r>
      <w:r w:rsidR="00515236">
        <w:t>,</w:t>
      </w:r>
      <w:r>
        <w:t xml:space="preserve"> we have highlighted it here to let you know that you shou</w:t>
      </w:r>
      <w:r w:rsidR="00515236">
        <w:t>ld use the drop down menu and Heading 3 to get the same sub header style that we have used.</w:t>
      </w:r>
    </w:p>
    <w:p w:rsidR="00515236" w:rsidRDefault="00515236" w:rsidP="009339A8">
      <w:r>
        <w:t>Typing in the editor is more efficient than writing in a word editor and then copying and pasting the text over.  However, you may already have text in documents you want to simply paste into a page.  In this case use the icon with the clipboard and the W on it</w:t>
      </w:r>
      <w:r w:rsidR="00553972">
        <w:t xml:space="preserve"> (number 4 above)</w:t>
      </w:r>
      <w:r>
        <w:t>.  This will give you a pop out which you can paste your text into.  The function of this is to strip the formatting from your word document.  Doing this will give you a consistent and professional look.</w:t>
      </w:r>
    </w:p>
    <w:p w:rsidR="00515236" w:rsidRDefault="00515236" w:rsidP="009339A8">
      <w:r>
        <w:t>To create a link out of text simply highlight the word(s) on the page that you want to turn into the link and the link that looks like a chain link</w:t>
      </w:r>
      <w:r w:rsidR="00553972">
        <w:t xml:space="preserve"> (5 above)</w:t>
      </w:r>
      <w:r>
        <w:t xml:space="preserve"> will become activated.  Click that link and a pop out will allow you to input the website address you want to link to</w:t>
      </w:r>
      <w:r w:rsidR="00F42451">
        <w:t>, this could be a page on the lab website or a page on another website.</w:t>
      </w:r>
      <w:r>
        <w:t>.</w:t>
      </w:r>
    </w:p>
    <w:p w:rsidR="00515236" w:rsidRDefault="00515236" w:rsidP="009339A8">
      <w:r>
        <w:t>If you are editing or creating a new page</w:t>
      </w:r>
      <w:r w:rsidR="00582D1A">
        <w:t>,</w:t>
      </w:r>
      <w:r>
        <w:t xml:space="preserve"> and you don’t see two rows of links in editing menu, click the icon with the little squares</w:t>
      </w:r>
      <w:r w:rsidR="00582D1A">
        <w:t xml:space="preserve"> </w:t>
      </w:r>
      <w:r w:rsidR="00553972">
        <w:t xml:space="preserve">(number 6) </w:t>
      </w:r>
      <w:r w:rsidR="00582D1A">
        <w:t xml:space="preserve">above in </w:t>
      </w:r>
      <w:fldSimple w:instr=" REF _Ref252023833 \h  \* MERGEFORMAT ">
        <w:r w:rsidR="00582D1A" w:rsidRPr="00582D1A">
          <w:rPr>
            <w:color w:val="1F497D" w:themeColor="text2"/>
          </w:rPr>
          <w:t xml:space="preserve">Figure </w:t>
        </w:r>
        <w:r w:rsidR="00582D1A" w:rsidRPr="00582D1A">
          <w:rPr>
            <w:noProof/>
            <w:color w:val="1F497D" w:themeColor="text2"/>
          </w:rPr>
          <w:t>4</w:t>
        </w:r>
      </w:fldSimple>
      <w:r>
        <w:t>.  When you scroll over this link the cue is “Show/Hide Kitchen Sink, this will reveal the second row of links.</w:t>
      </w:r>
    </w:p>
    <w:p w:rsidR="001F6844" w:rsidRDefault="001623ED" w:rsidP="009339A8">
      <w:r>
        <w:rPr>
          <w:rStyle w:val="Heading3Char"/>
        </w:rPr>
        <w:lastRenderedPageBreak/>
        <w:t xml:space="preserve">Creating </w:t>
      </w:r>
      <w:r w:rsidRPr="001623ED">
        <w:rPr>
          <w:rStyle w:val="Heading3Char"/>
        </w:rPr>
        <w:t>Page Titles</w:t>
      </w:r>
      <w:r>
        <w:br/>
      </w:r>
      <w:r w:rsidR="00066BB7">
        <w:t xml:space="preserve">The page title that shows above the green line </w:t>
      </w:r>
      <w:r w:rsidR="00582D1A">
        <w:t xml:space="preserve">on the public side </w:t>
      </w:r>
      <w:r w:rsidR="00066BB7">
        <w:t>such as, “State of Montana Results of the L-SIP Assessment”</w:t>
      </w:r>
      <w:r w:rsidR="00582D1A">
        <w:t xml:space="preserve"> as seen in </w:t>
      </w:r>
      <w:fldSimple w:instr=" REF _Ref252107379 \h  \* MERGEFORMAT ">
        <w:r w:rsidR="00582D1A" w:rsidRPr="00582D1A">
          <w:rPr>
            <w:color w:val="1F497D" w:themeColor="text2"/>
          </w:rPr>
          <w:t xml:space="preserve">Figure </w:t>
        </w:r>
        <w:r w:rsidR="00582D1A" w:rsidRPr="00582D1A">
          <w:rPr>
            <w:noProof/>
            <w:color w:val="1F497D" w:themeColor="text2"/>
          </w:rPr>
          <w:t>5</w:t>
        </w:r>
      </w:fldSimple>
      <w:r w:rsidR="00582D1A">
        <w:rPr>
          <w:color w:val="1F497D" w:themeColor="text2"/>
        </w:rPr>
        <w:t xml:space="preserve"> </w:t>
      </w:r>
      <w:r w:rsidR="00582D1A">
        <w:t>is controlled by a section in the editor called</w:t>
      </w:r>
      <w:r w:rsidR="00BE423A">
        <w:t xml:space="preserve"> </w:t>
      </w:r>
      <w:r w:rsidR="00582D1A">
        <w:t>“Custom Fields.”</w:t>
      </w:r>
    </w:p>
    <w:p w:rsidR="00582D1A" w:rsidRDefault="00582D1A" w:rsidP="001623ED">
      <w:pPr>
        <w:keepNext/>
        <w:jc w:val="center"/>
      </w:pPr>
      <w:r>
        <w:rPr>
          <w:noProof/>
        </w:rPr>
        <w:drawing>
          <wp:inline distT="0" distB="0" distL="0" distR="0">
            <wp:extent cx="5533334" cy="980952"/>
            <wp:effectExtent l="19050" t="19050" r="10216" b="9648"/>
            <wp:docPr id="13" name="Picture 12" descr="publictit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blictitle.png"/>
                    <pic:cNvPicPr/>
                  </pic:nvPicPr>
                  <pic:blipFill>
                    <a:blip r:embed="rId13" cstate="print"/>
                    <a:stretch>
                      <a:fillRect/>
                    </a:stretch>
                  </pic:blipFill>
                  <pic:spPr>
                    <a:xfrm>
                      <a:off x="0" y="0"/>
                      <a:ext cx="5533334" cy="980952"/>
                    </a:xfrm>
                    <a:prstGeom prst="rect">
                      <a:avLst/>
                    </a:prstGeom>
                    <a:ln>
                      <a:solidFill>
                        <a:schemeClr val="tx1"/>
                      </a:solidFill>
                    </a:ln>
                  </pic:spPr>
                </pic:pic>
              </a:graphicData>
            </a:graphic>
          </wp:inline>
        </w:drawing>
      </w:r>
    </w:p>
    <w:p w:rsidR="00582D1A" w:rsidRDefault="00582D1A" w:rsidP="00582D1A">
      <w:pPr>
        <w:pStyle w:val="Caption"/>
        <w:jc w:val="center"/>
      </w:pPr>
      <w:bookmarkStart w:id="5" w:name="_Ref252107379"/>
      <w:r>
        <w:t xml:space="preserve">Figure </w:t>
      </w:r>
      <w:fldSimple w:instr=" SEQ Figure \* ARABIC ">
        <w:r w:rsidR="005616C1">
          <w:rPr>
            <w:noProof/>
          </w:rPr>
          <w:t>5</w:t>
        </w:r>
      </w:fldSimple>
      <w:bookmarkEnd w:id="5"/>
    </w:p>
    <w:p w:rsidR="009339A8" w:rsidRDefault="00066BB7" w:rsidP="009339A8">
      <w:r>
        <w:t xml:space="preserve"> </w:t>
      </w:r>
    </w:p>
    <w:p w:rsidR="00E8103C" w:rsidRDefault="00582D1A" w:rsidP="009339A8">
      <w:r>
        <w:t>Imm</w:t>
      </w:r>
      <w:r w:rsidR="00F42451">
        <w:t>ediately below the main editor,</w:t>
      </w:r>
      <w:r>
        <w:t xml:space="preserve"> where you add and / or modify the bulk of your text, </w:t>
      </w:r>
      <w:r w:rsidR="00E8103C">
        <w:t xml:space="preserve">you can modify this section.  If you are editing a page that already exists, this section will look like </w:t>
      </w:r>
      <w:fldSimple w:instr=" REF _Ref252107750 \h  \* MERGEFORMAT ">
        <w:r w:rsidR="00E8103C" w:rsidRPr="00E8103C">
          <w:rPr>
            <w:color w:val="1F497D" w:themeColor="text2"/>
          </w:rPr>
          <w:t xml:space="preserve">Figure </w:t>
        </w:r>
        <w:r w:rsidR="00E8103C" w:rsidRPr="00E8103C">
          <w:rPr>
            <w:noProof/>
            <w:color w:val="1F497D" w:themeColor="text2"/>
          </w:rPr>
          <w:t>6</w:t>
        </w:r>
      </w:fldSimple>
      <w:r w:rsidR="00E8103C">
        <w:rPr>
          <w:color w:val="1F497D" w:themeColor="text2"/>
        </w:rPr>
        <w:t>.</w:t>
      </w:r>
    </w:p>
    <w:p w:rsidR="00E8103C" w:rsidRDefault="000C09D6" w:rsidP="00E8103C">
      <w:pPr>
        <w:keepNext/>
      </w:pPr>
      <w:r>
        <w:rPr>
          <w:noProof/>
        </w:rPr>
        <w:drawing>
          <wp:inline distT="0" distB="0" distL="0" distR="0">
            <wp:extent cx="5941912" cy="1825906"/>
            <wp:effectExtent l="25400" t="0" r="1688" b="0"/>
            <wp:docPr id="8" name="Picture 7" descr="customfields-ra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stomfields-raw.jpg"/>
                    <pic:cNvPicPr/>
                  </pic:nvPicPr>
                  <pic:blipFill>
                    <a:blip r:embed="rId14" cstate="print"/>
                    <a:stretch>
                      <a:fillRect/>
                    </a:stretch>
                  </pic:blipFill>
                  <pic:spPr>
                    <a:xfrm>
                      <a:off x="0" y="0"/>
                      <a:ext cx="5943600" cy="1826425"/>
                    </a:xfrm>
                    <a:prstGeom prst="rect">
                      <a:avLst/>
                    </a:prstGeom>
                  </pic:spPr>
                </pic:pic>
              </a:graphicData>
            </a:graphic>
          </wp:inline>
        </w:drawing>
      </w:r>
    </w:p>
    <w:p w:rsidR="00582D1A" w:rsidRDefault="00E8103C" w:rsidP="00E8103C">
      <w:pPr>
        <w:pStyle w:val="Caption"/>
        <w:jc w:val="center"/>
      </w:pPr>
      <w:bookmarkStart w:id="6" w:name="_Ref252107750"/>
      <w:r>
        <w:t xml:space="preserve">Figure </w:t>
      </w:r>
      <w:fldSimple w:instr=" SEQ Figure \* ARABIC ">
        <w:r w:rsidR="005616C1">
          <w:rPr>
            <w:noProof/>
          </w:rPr>
          <w:t>6</w:t>
        </w:r>
      </w:fldSimple>
      <w:bookmarkEnd w:id="6"/>
    </w:p>
    <w:p w:rsidR="00066BB7" w:rsidRDefault="00E8103C" w:rsidP="009339A8">
      <w:r>
        <w:t xml:space="preserve">All you’ll need to do in this case is </w:t>
      </w:r>
      <w:r w:rsidR="000C09D6">
        <w:t>overwrite</w:t>
      </w:r>
      <w:r>
        <w:t xml:space="preserve"> the</w:t>
      </w:r>
      <w:r w:rsidR="000C09D6">
        <w:t xml:space="preserve"> entire</w:t>
      </w:r>
      <w:r>
        <w:t xml:space="preserve"> </w:t>
      </w:r>
      <w:r w:rsidR="000C09D6">
        <w:t>&lt;span style=…etc.[to be filled in by state]&lt;/span&gt; with the name of your own state e.g.</w:t>
      </w:r>
      <w:r>
        <w:t xml:space="preserve"> </w:t>
      </w:r>
      <w:r w:rsidR="000C09D6">
        <w:t>Oregon</w:t>
      </w:r>
      <w:r>
        <w:t>,</w:t>
      </w:r>
      <w:r w:rsidR="000C09D6">
        <w:t xml:space="preserve"> so that the “Value” field reads State of Oregon. </w:t>
      </w:r>
      <w:r>
        <w:t xml:space="preserve"> </w:t>
      </w:r>
      <w:r w:rsidR="000C09D6">
        <w:t xml:space="preserve">Finally </w:t>
      </w:r>
      <w:r>
        <w:t xml:space="preserve"> click update</w:t>
      </w:r>
      <w:r w:rsidR="000C09D6">
        <w:t xml:space="preserve"> (located top right depending on your page setup)</w:t>
      </w:r>
      <w:r>
        <w:t>.  If you’re creating a new page</w:t>
      </w:r>
      <w:r w:rsidR="00D72A7F">
        <w:t>,</w:t>
      </w:r>
      <w:r>
        <w:t xml:space="preserve"> you won’t see the two fields already filled out but instead you’ll see something more like </w:t>
      </w:r>
      <w:fldSimple w:instr=" REF _Ref252107968 \h  \* MERGEFORMAT ">
        <w:r w:rsidRPr="00E8103C">
          <w:rPr>
            <w:color w:val="1F497D" w:themeColor="text2"/>
          </w:rPr>
          <w:t xml:space="preserve">Figure </w:t>
        </w:r>
        <w:r w:rsidRPr="00E8103C">
          <w:rPr>
            <w:noProof/>
            <w:color w:val="1F497D" w:themeColor="text2"/>
          </w:rPr>
          <w:t>7</w:t>
        </w:r>
      </w:fldSimple>
      <w:r>
        <w:rPr>
          <w:color w:val="1F497D" w:themeColor="text2"/>
        </w:rPr>
        <w:t xml:space="preserve"> </w:t>
      </w:r>
    </w:p>
    <w:p w:rsidR="00E8103C" w:rsidRDefault="00E8103C" w:rsidP="00E8103C">
      <w:pPr>
        <w:keepNext/>
      </w:pPr>
      <w:r>
        <w:rPr>
          <w:noProof/>
        </w:rPr>
        <w:drawing>
          <wp:inline distT="0" distB="0" distL="0" distR="0">
            <wp:extent cx="5943600" cy="1611217"/>
            <wp:effectExtent l="19050" t="0" r="0" b="0"/>
            <wp:docPr id="15" name="Picture 14" descr="customfieldsfilled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stomfieldsfilledin.png"/>
                    <pic:cNvPicPr/>
                  </pic:nvPicPr>
                  <pic:blipFill>
                    <a:blip r:embed="rId15" cstate="print"/>
                    <a:stretch>
                      <a:fillRect/>
                    </a:stretch>
                  </pic:blipFill>
                  <pic:spPr>
                    <a:xfrm>
                      <a:off x="0" y="0"/>
                      <a:ext cx="5943600" cy="1611217"/>
                    </a:xfrm>
                    <a:prstGeom prst="rect">
                      <a:avLst/>
                    </a:prstGeom>
                  </pic:spPr>
                </pic:pic>
              </a:graphicData>
            </a:graphic>
          </wp:inline>
        </w:drawing>
      </w:r>
    </w:p>
    <w:p w:rsidR="00E8103C" w:rsidRDefault="00E8103C" w:rsidP="00E8103C">
      <w:pPr>
        <w:pStyle w:val="Caption"/>
        <w:jc w:val="center"/>
      </w:pPr>
      <w:bookmarkStart w:id="7" w:name="_Ref252107968"/>
      <w:r>
        <w:t xml:space="preserve">Figure </w:t>
      </w:r>
      <w:fldSimple w:instr=" SEQ Figure \* ARABIC ">
        <w:r w:rsidR="005616C1">
          <w:rPr>
            <w:noProof/>
          </w:rPr>
          <w:t>7</w:t>
        </w:r>
      </w:fldSimple>
      <w:bookmarkEnd w:id="7"/>
    </w:p>
    <w:p w:rsidR="00BE423A" w:rsidRDefault="00E8103C" w:rsidP="00E8103C">
      <w:r>
        <w:lastRenderedPageBreak/>
        <w:t xml:space="preserve">In this case, choose “State” from the drop down menu under select.  Fill in </w:t>
      </w:r>
      <w:r w:rsidR="00D72A7F">
        <w:t xml:space="preserve">the box under the word </w:t>
      </w:r>
      <w:r w:rsidR="00D72A7F" w:rsidRPr="00D72A7F">
        <w:rPr>
          <w:b/>
        </w:rPr>
        <w:t>Value</w:t>
      </w:r>
      <w:r w:rsidR="00D72A7F">
        <w:t xml:space="preserve"> </w:t>
      </w:r>
      <w:r>
        <w:t>with “State of” an</w:t>
      </w:r>
      <w:r w:rsidR="00D72A7F">
        <w:t xml:space="preserve">d your state name.  Then click </w:t>
      </w:r>
      <w:r>
        <w:t>on the button marked “Add Custom Field”  Repeat this process for the second line of text, but choose “Subtitle” rather than state</w:t>
      </w:r>
      <w:r w:rsidR="00BE423A">
        <w:t>.</w:t>
      </w:r>
    </w:p>
    <w:p w:rsidR="00BE423A" w:rsidRDefault="001623ED" w:rsidP="00BE423A">
      <w:pPr>
        <w:keepNext/>
      </w:pPr>
      <w:r w:rsidRPr="001623ED">
        <w:rPr>
          <w:rStyle w:val="Heading3Char"/>
        </w:rPr>
        <w:t>Saving Changes</w:t>
      </w:r>
      <w:r>
        <w:rPr>
          <w:rStyle w:val="Heading3Char"/>
        </w:rPr>
        <w:t xml:space="preserve"> to Edited Pages</w:t>
      </w:r>
      <w:r>
        <w:t xml:space="preserve"> </w:t>
      </w:r>
      <w:r>
        <w:br/>
      </w:r>
      <w:r w:rsidR="00BE423A">
        <w:t xml:space="preserve">To save the changes you’ve made during the entire editing process scroll down to the bottom of the page and click “Update Page” as seen below in </w:t>
      </w:r>
      <w:fldSimple w:instr=" REF _Ref252128186 \h  \* MERGEFORMAT ">
        <w:r w:rsidR="00BE423A" w:rsidRPr="00BE423A">
          <w:rPr>
            <w:color w:val="1F497D" w:themeColor="text2"/>
          </w:rPr>
          <w:t xml:space="preserve">Figure </w:t>
        </w:r>
        <w:r w:rsidR="00BE423A" w:rsidRPr="00BE423A">
          <w:rPr>
            <w:noProof/>
            <w:color w:val="1F497D" w:themeColor="text2"/>
          </w:rPr>
          <w:t>8</w:t>
        </w:r>
      </w:fldSimple>
      <w:r w:rsidR="00BE423A">
        <w:rPr>
          <w:noProof/>
        </w:rPr>
        <w:drawing>
          <wp:inline distT="0" distB="0" distL="0" distR="0">
            <wp:extent cx="5943600" cy="1254760"/>
            <wp:effectExtent l="19050" t="0" r="0" b="0"/>
            <wp:docPr id="16" name="Picture 15" descr="publishfrompageedi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blishfrompageeditor.png"/>
                    <pic:cNvPicPr/>
                  </pic:nvPicPr>
                  <pic:blipFill>
                    <a:blip r:embed="rId16" cstate="print"/>
                    <a:stretch>
                      <a:fillRect/>
                    </a:stretch>
                  </pic:blipFill>
                  <pic:spPr>
                    <a:xfrm>
                      <a:off x="0" y="0"/>
                      <a:ext cx="5943600" cy="1254760"/>
                    </a:xfrm>
                    <a:prstGeom prst="rect">
                      <a:avLst/>
                    </a:prstGeom>
                  </pic:spPr>
                </pic:pic>
              </a:graphicData>
            </a:graphic>
          </wp:inline>
        </w:drawing>
      </w:r>
    </w:p>
    <w:p w:rsidR="00BE423A" w:rsidRDefault="00BE423A" w:rsidP="00BE423A">
      <w:pPr>
        <w:pStyle w:val="Caption"/>
        <w:jc w:val="center"/>
      </w:pPr>
      <w:bookmarkStart w:id="8" w:name="_Ref252128186"/>
      <w:r>
        <w:t xml:space="preserve">Figure </w:t>
      </w:r>
      <w:fldSimple w:instr=" SEQ Figure \* ARABIC ">
        <w:r w:rsidR="005616C1">
          <w:rPr>
            <w:noProof/>
          </w:rPr>
          <w:t>8</w:t>
        </w:r>
      </w:fldSimple>
      <w:bookmarkEnd w:id="8"/>
    </w:p>
    <w:p w:rsidR="001623ED" w:rsidRDefault="00BA131F">
      <w:r>
        <w:t>If</w:t>
      </w:r>
      <w:r w:rsidR="00D72A7F">
        <w:t xml:space="preserve"> you were creating a new page, </w:t>
      </w:r>
      <w:r>
        <w:t>the only difference would be that where you see the “Update Page” button above in figure 8 you would see a “Publish” button.</w:t>
      </w:r>
    </w:p>
    <w:p w:rsidR="001623ED" w:rsidRDefault="001623ED" w:rsidP="001623ED">
      <w:pPr>
        <w:pStyle w:val="Heading2"/>
      </w:pPr>
      <w:r>
        <w:t>Events Calendar</w:t>
      </w:r>
    </w:p>
    <w:p w:rsidR="00303465" w:rsidRDefault="00601B6E" w:rsidP="001623ED">
      <w:r>
        <w:rPr>
          <w:noProof/>
        </w:rPr>
        <w:drawing>
          <wp:anchor distT="0" distB="0" distL="114300" distR="114300" simplePos="0" relativeHeight="251667456" behindDoc="0" locked="0" layoutInCell="1" allowOverlap="1">
            <wp:simplePos x="0" y="0"/>
            <wp:positionH relativeFrom="margin">
              <wp:posOffset>2101850</wp:posOffset>
            </wp:positionH>
            <wp:positionV relativeFrom="margin">
              <wp:posOffset>4722495</wp:posOffset>
            </wp:positionV>
            <wp:extent cx="1435735" cy="1033145"/>
            <wp:effectExtent l="19050" t="0" r="0" b="0"/>
            <wp:wrapSquare wrapText="bothSides"/>
            <wp:docPr id="1" name="Picture 3" descr="calendarmenulink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lendarmenulinks.png"/>
                    <pic:cNvPicPr/>
                  </pic:nvPicPr>
                  <pic:blipFill>
                    <a:blip r:embed="rId17" cstate="print"/>
                    <a:stretch>
                      <a:fillRect/>
                    </a:stretch>
                  </pic:blipFill>
                  <pic:spPr>
                    <a:xfrm>
                      <a:off x="0" y="0"/>
                      <a:ext cx="1435735" cy="1033145"/>
                    </a:xfrm>
                    <a:prstGeom prst="rect">
                      <a:avLst/>
                    </a:prstGeom>
                  </pic:spPr>
                </pic:pic>
              </a:graphicData>
            </a:graphic>
          </wp:anchor>
        </w:drawing>
      </w:r>
      <w:r w:rsidR="001623ED">
        <w:t xml:space="preserve">Stakeholders can reach the “Events Calendar” </w:t>
      </w:r>
      <w:r w:rsidR="00E86C08">
        <w:t xml:space="preserve"> as seen below in </w:t>
      </w:r>
      <w:fldSimple w:instr=" REF _Ref252133414 \h  \* MERGEFORMAT ">
        <w:r w:rsidR="00E86C08" w:rsidRPr="00E86C08">
          <w:rPr>
            <w:color w:val="1F497D" w:themeColor="text2"/>
          </w:rPr>
          <w:t xml:space="preserve">Figure </w:t>
        </w:r>
        <w:r w:rsidR="00E86C08" w:rsidRPr="00E86C08">
          <w:rPr>
            <w:noProof/>
            <w:color w:val="1F497D" w:themeColor="text2"/>
          </w:rPr>
          <w:t>11</w:t>
        </w:r>
      </w:fldSimple>
      <w:r w:rsidR="00E86C08">
        <w:rPr>
          <w:color w:val="1F497D" w:themeColor="text2"/>
        </w:rPr>
        <w:t xml:space="preserve"> </w:t>
      </w:r>
      <w:r w:rsidR="001623ED">
        <w:t xml:space="preserve">from the side menu on </w:t>
      </w:r>
      <w:r w:rsidR="001011A0">
        <w:t>any of the pages.</w:t>
      </w:r>
      <w:r w:rsidR="001A7B01">
        <w:t xml:space="preserve"> To add and edit events to this calendar you’ll use the Calendar menu reached from the same side bar in the admin editor that you’ve been working in to edit pages.  The Calendar menu looks like </w:t>
      </w:r>
      <w:fldSimple w:instr=" REF _Ref252130902 \h  \* MERGEFORMAT ">
        <w:r w:rsidR="001A7B01" w:rsidRPr="001A7B01">
          <w:rPr>
            <w:color w:val="1F497D" w:themeColor="text2"/>
          </w:rPr>
          <w:t xml:space="preserve">Figure </w:t>
        </w:r>
        <w:r w:rsidR="001A7B01" w:rsidRPr="001A7B01">
          <w:rPr>
            <w:noProof/>
            <w:color w:val="1F497D" w:themeColor="text2"/>
          </w:rPr>
          <w:t>9</w:t>
        </w:r>
      </w:fldSimple>
      <w:r w:rsidR="001A7B01">
        <w:t xml:space="preserve"> and is located at the bottom of the admin menu.</w:t>
      </w:r>
    </w:p>
    <w:p w:rsidR="00601B6E" w:rsidRDefault="00601B6E" w:rsidP="00601B6E"/>
    <w:p w:rsidR="00601B6E" w:rsidRDefault="00601B6E" w:rsidP="00601B6E"/>
    <w:p w:rsidR="00601B6E" w:rsidRDefault="00601B6E" w:rsidP="00601B6E"/>
    <w:p w:rsidR="00601B6E" w:rsidRDefault="00601B6E" w:rsidP="00601B6E"/>
    <w:p w:rsidR="00601B6E" w:rsidRDefault="002E627C" w:rsidP="00601B6E">
      <w:r>
        <w:rPr>
          <w:noProof/>
        </w:rPr>
        <w:pict>
          <v:shape id="_x0000_s1036" type="#_x0000_t202" style="position:absolute;margin-left:169.45pt;margin-top:10.45pt;width:108.55pt;height:31.95pt;z-index:251668480" stroked="f">
            <v:textbox style="mso-next-textbox:#_x0000_s1036;mso-fit-shape-to-text:t" inset="0,0,0,0">
              <w:txbxContent>
                <w:p w:rsidR="00106080" w:rsidRPr="00CD189E" w:rsidRDefault="00106080" w:rsidP="00601B6E">
                  <w:pPr>
                    <w:pStyle w:val="Caption"/>
                    <w:jc w:val="center"/>
                    <w:rPr>
                      <w:noProof/>
                    </w:rPr>
                  </w:pPr>
                  <w:bookmarkStart w:id="9" w:name="_Ref252130902"/>
                  <w:r>
                    <w:br/>
                  </w:r>
                  <w:bookmarkStart w:id="10" w:name="_Ref252131208"/>
                  <w:r>
                    <w:t xml:space="preserve">Figure </w:t>
                  </w:r>
                  <w:fldSimple w:instr=" SEQ Figure \* ARABIC ">
                    <w:r>
                      <w:rPr>
                        <w:noProof/>
                      </w:rPr>
                      <w:t>9</w:t>
                    </w:r>
                  </w:fldSimple>
                  <w:bookmarkEnd w:id="9"/>
                  <w:bookmarkEnd w:id="10"/>
                </w:p>
              </w:txbxContent>
            </v:textbox>
            <w10:wrap type="square"/>
          </v:shape>
        </w:pict>
      </w:r>
    </w:p>
    <w:p w:rsidR="00601B6E" w:rsidRDefault="00601B6E" w:rsidP="00601B6E"/>
    <w:p w:rsidR="00601B6E" w:rsidRDefault="00601B6E" w:rsidP="00601B6E"/>
    <w:p w:rsidR="00601B6E" w:rsidRDefault="00601B6E" w:rsidP="00601B6E">
      <w:pPr>
        <w:rPr>
          <w:color w:val="000000" w:themeColor="text1"/>
        </w:rPr>
      </w:pPr>
      <w:r>
        <w:t xml:space="preserve">To create a new event click the “Manage Calendar” link as seen above in </w:t>
      </w:r>
      <w:fldSimple w:instr=" REF _Ref252131208 \h  \* MERGEFORMAT ">
        <w:r w:rsidRPr="00303465">
          <w:rPr>
            <w:color w:val="1F497D" w:themeColor="text2"/>
          </w:rPr>
          <w:t xml:space="preserve">Figure </w:t>
        </w:r>
        <w:r w:rsidRPr="00303465">
          <w:rPr>
            <w:noProof/>
            <w:color w:val="1F497D" w:themeColor="text2"/>
          </w:rPr>
          <w:t>9</w:t>
        </w:r>
      </w:fldSimple>
      <w:r>
        <w:rPr>
          <w:color w:val="1F497D" w:themeColor="text2"/>
        </w:rPr>
        <w:t>.</w:t>
      </w:r>
      <w:r w:rsidRPr="00303465">
        <w:rPr>
          <w:color w:val="000000" w:themeColor="text1"/>
        </w:rPr>
        <w:t xml:space="preserve"> </w:t>
      </w:r>
      <w:r>
        <w:rPr>
          <w:color w:val="000000" w:themeColor="text1"/>
        </w:rPr>
        <w:t xml:space="preserve">This will take you to the “Add Event” panel as seen below in </w:t>
      </w:r>
      <w:fldSimple w:instr=" REF _Ref252131392 \h  \* MERGEFORMAT ">
        <w:r w:rsidRPr="00303465">
          <w:rPr>
            <w:color w:val="1F497D" w:themeColor="text2"/>
          </w:rPr>
          <w:t xml:space="preserve">Figure </w:t>
        </w:r>
        <w:r w:rsidRPr="00303465">
          <w:rPr>
            <w:noProof/>
            <w:color w:val="1F497D" w:themeColor="text2"/>
          </w:rPr>
          <w:t>10</w:t>
        </w:r>
      </w:fldSimple>
      <w:r>
        <w:t xml:space="preserve">. </w:t>
      </w:r>
    </w:p>
    <w:p w:rsidR="00303465" w:rsidRDefault="00303465" w:rsidP="00303465">
      <w:pPr>
        <w:keepNext/>
      </w:pPr>
      <w:r>
        <w:rPr>
          <w:noProof/>
        </w:rPr>
        <w:lastRenderedPageBreak/>
        <w:drawing>
          <wp:inline distT="0" distB="0" distL="0" distR="0">
            <wp:extent cx="5930279" cy="4566887"/>
            <wp:effectExtent l="19050" t="19050" r="13321" b="24163"/>
            <wp:docPr id="7" name="Picture 6" descr="add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event.png"/>
                    <pic:cNvPicPr/>
                  </pic:nvPicPr>
                  <pic:blipFill>
                    <a:blip r:embed="rId18" cstate="print"/>
                    <a:stretch>
                      <a:fillRect/>
                    </a:stretch>
                  </pic:blipFill>
                  <pic:spPr>
                    <a:xfrm>
                      <a:off x="0" y="0"/>
                      <a:ext cx="5930279" cy="4566887"/>
                    </a:xfrm>
                    <a:prstGeom prst="rect">
                      <a:avLst/>
                    </a:prstGeom>
                    <a:ln>
                      <a:solidFill>
                        <a:schemeClr val="tx1"/>
                      </a:solidFill>
                    </a:ln>
                  </pic:spPr>
                </pic:pic>
              </a:graphicData>
            </a:graphic>
          </wp:inline>
        </w:drawing>
      </w:r>
    </w:p>
    <w:p w:rsidR="00E86C08" w:rsidRDefault="00303465" w:rsidP="002D7D6C">
      <w:pPr>
        <w:pStyle w:val="Caption"/>
        <w:jc w:val="center"/>
      </w:pPr>
      <w:bookmarkStart w:id="11" w:name="_Ref252131392"/>
      <w:r>
        <w:t xml:space="preserve">Figure </w:t>
      </w:r>
      <w:fldSimple w:instr=" SEQ Figure \* ARABIC ">
        <w:r w:rsidR="005616C1">
          <w:rPr>
            <w:noProof/>
          </w:rPr>
          <w:t>10</w:t>
        </w:r>
      </w:fldSimple>
      <w:bookmarkEnd w:id="11"/>
    </w:p>
    <w:p w:rsidR="00601B6E" w:rsidRDefault="002D7D6C" w:rsidP="002D7D6C">
      <w:r>
        <w:t xml:space="preserve">Here you’ll enter the title of the event, a brief description of the event, an event link </w:t>
      </w:r>
      <w:r w:rsidR="00A36D48">
        <w:t>that</w:t>
      </w:r>
      <w:r>
        <w:t xml:space="preserve"> can be to another page on the lab site or off site, change the </w:t>
      </w:r>
      <w:r w:rsidR="00A36D48">
        <w:t>date,</w:t>
      </w:r>
      <w:r>
        <w:t xml:space="preserve"> as the default will be the current date.  The time is a </w:t>
      </w:r>
      <w:r w:rsidR="00A36D48">
        <w:t>24-hour</w:t>
      </w:r>
      <w:r>
        <w:t xml:space="preserve"> clock and needs to be put in as two digits for the hour and two for the minutes.  If you want an event to reoccur for a set number of weeks, months or years put the number of times it will repeat and the correct unit.  In the rare occurrence where an event is to repeat on the same day of a week, month or year </w:t>
      </w:r>
      <w:r w:rsidR="00A36D48">
        <w:t>forever</w:t>
      </w:r>
      <w:r>
        <w:t>, you’ll pair 0 with the interval.</w:t>
      </w:r>
    </w:p>
    <w:p w:rsidR="002D7D6C" w:rsidRDefault="002E627C" w:rsidP="002D7D6C">
      <w:fldSimple w:instr=" REF _Ref252133414 \h  \* MERGEFORMAT ">
        <w:r w:rsidR="00E86C08" w:rsidRPr="00E86C08">
          <w:rPr>
            <w:color w:val="1F497D" w:themeColor="text2"/>
          </w:rPr>
          <w:t xml:space="preserve">Figure </w:t>
        </w:r>
        <w:r w:rsidR="00E86C08" w:rsidRPr="00E86C08">
          <w:rPr>
            <w:noProof/>
            <w:color w:val="1F497D" w:themeColor="text2"/>
          </w:rPr>
          <w:t>11</w:t>
        </w:r>
      </w:fldSimple>
      <w:r w:rsidR="00E86C08">
        <w:t xml:space="preserve"> </w:t>
      </w:r>
      <w:r w:rsidR="002C01F6">
        <w:t>shows what the publicly visible calendar will lo</w:t>
      </w:r>
      <w:r w:rsidR="00E86C08">
        <w:t>ok like.  When a link is scrolled over by a visitor a small pop out with event details will show and the visitor has the option to click the links to be taken</w:t>
      </w:r>
      <w:r w:rsidR="002D7D6C">
        <w:t xml:space="preserve"> </w:t>
      </w:r>
      <w:r w:rsidR="002D7D6C" w:rsidRPr="002D7D6C">
        <w:t xml:space="preserve">to a page with full details if you have created one. </w:t>
      </w:r>
      <w:r w:rsidR="002D7D6C">
        <w:t>Additionally, the current day is highlighted.</w:t>
      </w:r>
    </w:p>
    <w:p w:rsidR="00601B6E" w:rsidRDefault="00601B6E" w:rsidP="002C01F6">
      <w:r>
        <w:rPr>
          <w:noProof/>
        </w:rPr>
        <w:lastRenderedPageBreak/>
        <w:drawing>
          <wp:inline distT="0" distB="0" distL="0" distR="0">
            <wp:extent cx="5486400" cy="3085480"/>
            <wp:effectExtent l="19050" t="0" r="0" b="0"/>
            <wp:docPr id="5" name="Picture 7" descr="publiccalend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bliccalendar.png"/>
                    <pic:cNvPicPr/>
                  </pic:nvPicPr>
                  <pic:blipFill>
                    <a:blip r:embed="rId19" cstate="print"/>
                    <a:stretch>
                      <a:fillRect/>
                    </a:stretch>
                  </pic:blipFill>
                  <pic:spPr>
                    <a:xfrm>
                      <a:off x="0" y="0"/>
                      <a:ext cx="5504337" cy="3095567"/>
                    </a:xfrm>
                    <a:prstGeom prst="rect">
                      <a:avLst/>
                    </a:prstGeom>
                    <a:ln>
                      <a:noFill/>
                    </a:ln>
                  </pic:spPr>
                </pic:pic>
              </a:graphicData>
            </a:graphic>
          </wp:inline>
        </w:drawing>
      </w:r>
    </w:p>
    <w:p w:rsidR="007B0F61" w:rsidRPr="002C01F6" w:rsidRDefault="007B0F61" w:rsidP="002C01F6"/>
    <w:p w:rsidR="00E86C08" w:rsidRDefault="00E86C08" w:rsidP="00E86C08">
      <w:pPr>
        <w:keepNext/>
        <w:jc w:val="center"/>
      </w:pPr>
    </w:p>
    <w:p w:rsidR="002C01F6" w:rsidRDefault="00E86C08" w:rsidP="00E86C08">
      <w:pPr>
        <w:pStyle w:val="Caption"/>
        <w:jc w:val="center"/>
      </w:pPr>
      <w:bookmarkStart w:id="12" w:name="_Ref252133414"/>
      <w:r>
        <w:t xml:space="preserve">Figure </w:t>
      </w:r>
      <w:fldSimple w:instr=" SEQ Figure \* ARABIC ">
        <w:r w:rsidR="005616C1">
          <w:rPr>
            <w:noProof/>
          </w:rPr>
          <w:t>11</w:t>
        </w:r>
      </w:fldSimple>
      <w:bookmarkEnd w:id="12"/>
    </w:p>
    <w:p w:rsidR="00E76044" w:rsidRDefault="00E76044" w:rsidP="00E76044">
      <w:pPr>
        <w:pStyle w:val="Heading2"/>
      </w:pPr>
      <w:r>
        <w:t>Registration Form</w:t>
      </w:r>
    </w:p>
    <w:p w:rsidR="006F5CFE" w:rsidRDefault="006F5CFE" w:rsidP="006F5CFE">
      <w:r>
        <w:t>In</w:t>
      </w:r>
      <w:r w:rsidR="00E76044">
        <w:t xml:space="preserve"> </w:t>
      </w:r>
      <w:r w:rsidR="00E76044" w:rsidRPr="00E76044">
        <w:t>Figure 1</w:t>
      </w:r>
      <w:r w:rsidR="00E76044">
        <w:t xml:space="preserve">2 you’ll see what the admin panel for the registration form looks like.  To navigate to this form go to the </w:t>
      </w:r>
      <w:r w:rsidR="000E4B95">
        <w:t>bottom of the left hand menu in the admin and click “Contact Form</w:t>
      </w:r>
      <w:r w:rsidR="00A36D48">
        <w:t>” then</w:t>
      </w:r>
      <w:r w:rsidR="000E4B95">
        <w:t xml:space="preserve"> “Configuration.</w:t>
      </w:r>
      <w:r w:rsidR="00A36D48">
        <w:t>”</w:t>
      </w:r>
    </w:p>
    <w:p w:rsidR="006F5CFE" w:rsidRDefault="00E76044" w:rsidP="006F5CFE">
      <w:r>
        <w:t xml:space="preserve">The “short code” </w:t>
      </w:r>
      <w:r w:rsidR="00340BF5">
        <w:rPr>
          <w:rStyle w:val="HTMLCode"/>
          <w:rFonts w:eastAsiaTheme="minorHAnsi"/>
        </w:rPr>
        <w:t>[gb_contact_form]</w:t>
      </w:r>
      <w:r>
        <w:t xml:space="preserve">for this registration </w:t>
      </w:r>
      <w:r w:rsidR="00340BF5">
        <w:t>form</w:t>
      </w:r>
      <w:r>
        <w:t xml:space="preserve"> has already been added to a page on your APHL L-SIP web system.  You can add </w:t>
      </w:r>
      <w:r w:rsidR="00340BF5">
        <w:t>this form to a</w:t>
      </w:r>
      <w:r>
        <w:t xml:space="preserve">ny other page by including </w:t>
      </w:r>
      <w:r w:rsidR="00340BF5">
        <w:t>the short code on that page.</w:t>
      </w:r>
    </w:p>
    <w:p w:rsidR="006F5CFE" w:rsidRDefault="00340BF5" w:rsidP="006F5CFE">
      <w:r>
        <w:t>There are six areas of configuration, however, areas five and six will be left in their default state and will not be discussed here.</w:t>
      </w:r>
    </w:p>
    <w:p w:rsidR="006F5CFE" w:rsidRDefault="00DB44E2" w:rsidP="006F5CFE">
      <w:r w:rsidRPr="00DB44E2">
        <w:rPr>
          <w:b/>
        </w:rPr>
        <w:t>Section 1</w:t>
      </w:r>
    </w:p>
    <w:p w:rsidR="006F5CFE" w:rsidRDefault="00340BF5" w:rsidP="006F5CFE">
      <w:r>
        <w:t>In section one the first field “Your name or company name” can be set to your state and L-SIP or something similar.  This will be at the top of the email you receive when this form is filled out and submitted.</w:t>
      </w:r>
    </w:p>
    <w:p w:rsidR="00340BF5" w:rsidRDefault="00340BF5" w:rsidP="006F5CFE">
      <w:r>
        <w:t xml:space="preserve">The next field is your email address and the address to which the form is sent.  You can have the form sent to more than one person by including a </w:t>
      </w:r>
      <w:r w:rsidR="00A36D48">
        <w:t>comma-separated</w:t>
      </w:r>
      <w:r>
        <w:t xml:space="preserve"> list of email addresses here. </w:t>
      </w:r>
      <w:r w:rsidRPr="00340BF5">
        <w:t>Fear not, this information will remain hidden from spammers.</w:t>
      </w:r>
    </w:p>
    <w:p w:rsidR="00340BF5" w:rsidRDefault="00340BF5" w:rsidP="00340BF5">
      <w:pPr>
        <w:keepNext/>
      </w:pPr>
      <w:r>
        <w:lastRenderedPageBreak/>
        <w:t>The third field in the first area determines how statements and error messages appear.  You will probably want to choose “Organization” from the two choices “Personal” or “Organization”</w:t>
      </w:r>
    </w:p>
    <w:p w:rsidR="00340BF5" w:rsidRDefault="00DB44E2" w:rsidP="00340BF5">
      <w:pPr>
        <w:keepNext/>
      </w:pPr>
      <w:r>
        <w:t>Your website’s name, the fo</w:t>
      </w:r>
      <w:r w:rsidR="00A36D48">
        <w:t>u</w:t>
      </w:r>
      <w:r>
        <w:t xml:space="preserve">rth field, </w:t>
      </w:r>
      <w:r>
        <w:rPr>
          <w:rStyle w:val="description"/>
        </w:rPr>
        <w:t>will appear on the main form heading (if enabled) and will be on the Subject line of the email in brackets.</w:t>
      </w:r>
    </w:p>
    <w:p w:rsidR="00DB44E2" w:rsidRDefault="00DB44E2" w:rsidP="00340BF5">
      <w:pPr>
        <w:keepNext/>
      </w:pPr>
    </w:p>
    <w:p w:rsidR="00DB44E2" w:rsidRDefault="00DB44E2" w:rsidP="00340BF5">
      <w:pPr>
        <w:keepNext/>
        <w:rPr>
          <w:b/>
        </w:rPr>
      </w:pPr>
      <w:r w:rsidRPr="00DB44E2">
        <w:rPr>
          <w:b/>
        </w:rPr>
        <w:t>Section 2</w:t>
      </w:r>
    </w:p>
    <w:p w:rsidR="00DB44E2" w:rsidRPr="00DB44E2" w:rsidRDefault="00DB44E2" w:rsidP="00340BF5">
      <w:pPr>
        <w:keepNext/>
      </w:pPr>
      <w:r w:rsidRPr="00DB44E2">
        <w:t>What you put in here becomes a drop down pick list</w:t>
      </w:r>
      <w:r>
        <w:t xml:space="preserve"> of events or topics</w:t>
      </w:r>
      <w:r w:rsidRPr="00DB44E2">
        <w:t xml:space="preserve"> for the people using this form.  </w:t>
      </w:r>
    </w:p>
    <w:p w:rsidR="00340BF5" w:rsidRDefault="00340BF5" w:rsidP="00340BF5">
      <w:pPr>
        <w:keepNext/>
      </w:pPr>
    </w:p>
    <w:p w:rsidR="00DB44E2" w:rsidRDefault="00DB44E2" w:rsidP="00DB44E2">
      <w:pPr>
        <w:keepNext/>
        <w:rPr>
          <w:b/>
        </w:rPr>
      </w:pPr>
      <w:r w:rsidRPr="00DB44E2">
        <w:rPr>
          <w:b/>
        </w:rPr>
        <w:t xml:space="preserve">Section </w:t>
      </w:r>
      <w:r>
        <w:rPr>
          <w:b/>
        </w:rPr>
        <w:t>3</w:t>
      </w:r>
    </w:p>
    <w:p w:rsidR="00DB44E2" w:rsidRPr="00DB44E2" w:rsidRDefault="00DB44E2" w:rsidP="00DB44E2">
      <w:pPr>
        <w:keepNext/>
      </w:pPr>
      <w:r w:rsidRPr="00DB44E2">
        <w:t>Here you can assist in protecting yourself from receiving “form spam.” Create a question that your human users will understand, but that spambots aren’t likely to guess.  We suggest changing the default as it is commonly used.  Something more particular like “What state does this website serve” and then providing the appropriate answer in the “Enter the logical answer” field could work quite well.</w:t>
      </w:r>
    </w:p>
    <w:p w:rsidR="00DB44E2" w:rsidRDefault="00DB44E2" w:rsidP="00DB44E2">
      <w:pPr>
        <w:keepNext/>
        <w:rPr>
          <w:b/>
        </w:rPr>
      </w:pPr>
      <w:r w:rsidRPr="00DB44E2">
        <w:rPr>
          <w:b/>
        </w:rPr>
        <w:t xml:space="preserve">Section </w:t>
      </w:r>
      <w:r>
        <w:rPr>
          <w:b/>
        </w:rPr>
        <w:t>4</w:t>
      </w:r>
    </w:p>
    <w:p w:rsidR="00DB44E2" w:rsidRPr="00DB44E2" w:rsidRDefault="00DB44E2" w:rsidP="00DB44E2">
      <w:pPr>
        <w:keepNext/>
      </w:pPr>
      <w:r w:rsidRPr="00DB44E2">
        <w:t>These are your success and error headings.  That is, what messages you want your visitors to see when, for some reason the form doesn’t go through and when it does.  The more important of the two is when it does not.  In this error message you may want to add more contact information.  The message could read, for example, “Whoops! Your form did not go through.  Please call us at</w:t>
      </w:r>
      <w:r w:rsidR="00A36D48">
        <w:t xml:space="preserve"> </w:t>
      </w:r>
      <w:r>
        <w:t>…” and whatever your phone number is.</w:t>
      </w:r>
      <w:r w:rsidR="006F5CFE">
        <w:t xml:space="preserve">  For the success message you may want to add something about next steps, whether that is that you’ll contact them to confirm registration or something similar.</w:t>
      </w:r>
    </w:p>
    <w:p w:rsidR="00DB44E2" w:rsidRDefault="00DB44E2" w:rsidP="00340BF5">
      <w:pPr>
        <w:keepNext/>
      </w:pPr>
    </w:p>
    <w:p w:rsidR="00E76044" w:rsidRDefault="005D4351" w:rsidP="00E76044">
      <w:pPr>
        <w:keepNext/>
      </w:pPr>
      <w:r>
        <w:rPr>
          <w:noProof/>
        </w:rPr>
        <w:lastRenderedPageBreak/>
        <w:drawing>
          <wp:inline distT="0" distB="0" distL="0" distR="0">
            <wp:extent cx="5941912" cy="7148836"/>
            <wp:effectExtent l="25400" t="0" r="1688" b="0"/>
            <wp:docPr id="4" name="Picture 3" descr="sicontactform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contactformoptions.png"/>
                    <pic:cNvPicPr/>
                  </pic:nvPicPr>
                  <pic:blipFill>
                    <a:blip r:embed="rId20" cstate="print"/>
                    <a:stretch>
                      <a:fillRect/>
                    </a:stretch>
                  </pic:blipFill>
                  <pic:spPr>
                    <a:xfrm>
                      <a:off x="0" y="0"/>
                      <a:ext cx="5943600" cy="7150867"/>
                    </a:xfrm>
                    <a:prstGeom prst="rect">
                      <a:avLst/>
                    </a:prstGeom>
                  </pic:spPr>
                </pic:pic>
              </a:graphicData>
            </a:graphic>
          </wp:inline>
        </w:drawing>
      </w:r>
    </w:p>
    <w:p w:rsidR="002D25F4" w:rsidRDefault="00E76044" w:rsidP="00810564">
      <w:pPr>
        <w:pStyle w:val="Caption"/>
        <w:jc w:val="center"/>
      </w:pPr>
      <w:r>
        <w:t xml:space="preserve">Figure </w:t>
      </w:r>
      <w:fldSimple w:instr=" SEQ Figure \* ARABIC ">
        <w:r w:rsidR="005616C1">
          <w:rPr>
            <w:noProof/>
          </w:rPr>
          <w:t>12</w:t>
        </w:r>
      </w:fldSimple>
    </w:p>
    <w:p w:rsidR="006F5CFE" w:rsidRDefault="006F5CFE" w:rsidP="007B0F61">
      <w:pPr>
        <w:pStyle w:val="Heading2"/>
      </w:pPr>
    </w:p>
    <w:p w:rsidR="006F5CFE" w:rsidRDefault="006F5CFE" w:rsidP="007B0F61">
      <w:pPr>
        <w:pStyle w:val="Heading2"/>
      </w:pPr>
    </w:p>
    <w:p w:rsidR="006F5CFE" w:rsidRDefault="006F5CFE" w:rsidP="007B0F61">
      <w:pPr>
        <w:pStyle w:val="Heading2"/>
      </w:pPr>
      <w:r>
        <w:t>Partner Forum</w:t>
      </w:r>
    </w:p>
    <w:p w:rsidR="006F5CFE" w:rsidRDefault="006F5CFE" w:rsidP="006F5CFE">
      <w:r>
        <w:t xml:space="preserve">Your APHL </w:t>
      </w:r>
      <w:r w:rsidRPr="00BF3DD4">
        <w:t>L-Sip</w:t>
      </w:r>
      <w:r w:rsidR="00A36D48">
        <w:t xml:space="preserve"> Web C</w:t>
      </w:r>
      <w:r>
        <w:t xml:space="preserve">ommunicator site includes a “Partner Forum” page.  This is an area where you can create ongoing discussion with partners.  </w:t>
      </w:r>
      <w:r w:rsidR="00810564">
        <w:t>You can start a discussion or one of your partners can just by filling in the comment box on this page. Below is what a discussion thread would look like for the first several levels of comments on one topic. Chances are that most of your users will not have their image attached, so a default “mystery person” image will appear in that place.</w:t>
      </w:r>
    </w:p>
    <w:p w:rsidR="00810564" w:rsidRDefault="00810564" w:rsidP="00810564">
      <w:pPr>
        <w:pStyle w:val="Caption"/>
        <w:jc w:val="center"/>
      </w:pPr>
      <w:r>
        <w:rPr>
          <w:noProof/>
        </w:rPr>
        <w:drawing>
          <wp:inline distT="0" distB="0" distL="0" distR="0">
            <wp:extent cx="5943600" cy="4631055"/>
            <wp:effectExtent l="19050" t="0" r="0" b="0"/>
            <wp:docPr id="11" name="Picture 10" descr="partner for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rtner forum.jpg"/>
                    <pic:cNvPicPr/>
                  </pic:nvPicPr>
                  <pic:blipFill>
                    <a:blip r:embed="rId21" cstate="print"/>
                    <a:stretch>
                      <a:fillRect/>
                    </a:stretch>
                  </pic:blipFill>
                  <pic:spPr>
                    <a:xfrm>
                      <a:off x="0" y="0"/>
                      <a:ext cx="5943600" cy="4631055"/>
                    </a:xfrm>
                    <a:prstGeom prst="rect">
                      <a:avLst/>
                    </a:prstGeom>
                  </pic:spPr>
                </pic:pic>
              </a:graphicData>
            </a:graphic>
          </wp:inline>
        </w:drawing>
      </w:r>
      <w:r w:rsidRPr="00810564">
        <w:t xml:space="preserve"> </w:t>
      </w:r>
      <w:r>
        <w:t xml:space="preserve">Figure </w:t>
      </w:r>
      <w:fldSimple w:instr=" SEQ Figure \* ARABIC ">
        <w:r>
          <w:rPr>
            <w:noProof/>
          </w:rPr>
          <w:t>13</w:t>
        </w:r>
      </w:fldSimple>
    </w:p>
    <w:p w:rsidR="006F5CFE" w:rsidRDefault="006F5CFE" w:rsidP="00810564"/>
    <w:p w:rsidR="00810564" w:rsidRDefault="00810564" w:rsidP="00810564">
      <w:r>
        <w:t xml:space="preserve">In order for your partners to make a comment or leave a reply they need to have registered for the site.  Having people register for the site will keep down your comment spam, which can become a big problem.    The “Partner Forum” page includes links for both registering for the site and logging into the site.  </w:t>
      </w:r>
    </w:p>
    <w:p w:rsidR="00810564" w:rsidRDefault="00810564" w:rsidP="00810564">
      <w:r>
        <w:lastRenderedPageBreak/>
        <w:t>If there are comments you want to delete, you can do this easily from the “Dashboard” of the site.</w:t>
      </w:r>
    </w:p>
    <w:p w:rsidR="004D345E" w:rsidRDefault="004D345E" w:rsidP="007B0F61">
      <w:pPr>
        <w:pStyle w:val="Heading2"/>
      </w:pPr>
      <w:r>
        <w:t>Adding Users</w:t>
      </w:r>
    </w:p>
    <w:p w:rsidR="00106080" w:rsidRDefault="004D345E" w:rsidP="004D345E">
      <w:r>
        <w:t xml:space="preserve">If you’re the person that </w:t>
      </w:r>
      <w:r w:rsidR="00106080">
        <w:t>was</w:t>
      </w:r>
      <w:r>
        <w:t xml:space="preserve"> set as the “Administrator” when the system was installed, </w:t>
      </w:r>
      <w:r w:rsidR="00106080">
        <w:t xml:space="preserve"> or you’ve since been designated and administrator, </w:t>
      </w:r>
      <w:r>
        <w:t xml:space="preserve">you can add additional users.  </w:t>
      </w:r>
      <w:r w:rsidR="00106080">
        <w:t>New users can be added with different levels of rights.   The basic level is “Subscriber.” When users register themselves for the site, for example to join in on the</w:t>
      </w:r>
      <w:r w:rsidR="000C09D6">
        <w:t xml:space="preserve"> “Partner Forum</w:t>
      </w:r>
      <w:r w:rsidR="00106080">
        <w:t>,</w:t>
      </w:r>
      <w:r w:rsidR="000C09D6">
        <w:t xml:space="preserve">” </w:t>
      </w:r>
      <w:r w:rsidR="00106080">
        <w:t>they are granted “Subscriber” rights</w:t>
      </w:r>
      <w:r>
        <w:t>.</w:t>
      </w:r>
      <w:r w:rsidR="00106080">
        <w:t xml:space="preserve">  These are the lowest level rights and only give the user permission to comment in the “Partner Forum.”</w:t>
      </w:r>
      <w:r>
        <w:t xml:space="preserve">  </w:t>
      </w:r>
      <w:r w:rsidR="00106080">
        <w:t>Additional levels include, contributor, author, editor and of course administrator.  If you want someone else to be able to change any and all content but not the look and feel of the site grant them “Editor” rights.  To grant someone rights to change any aspect of the site grant them “Administrator” rights.  Here’s how to do this:</w:t>
      </w:r>
    </w:p>
    <w:p w:rsidR="004D345E" w:rsidRDefault="004D345E" w:rsidP="004D345E">
      <w:pPr>
        <w:numPr>
          <w:ilvl w:val="0"/>
          <w:numId w:val="2"/>
        </w:numPr>
        <w:spacing w:after="280" w:afterAutospacing="1"/>
      </w:pPr>
      <w:r>
        <w:t>Navigate to “Users” and “Add New”</w:t>
      </w:r>
    </w:p>
    <w:p w:rsidR="004D345E" w:rsidRDefault="004D345E" w:rsidP="004D345E">
      <w:pPr>
        <w:numPr>
          <w:ilvl w:val="0"/>
          <w:numId w:val="2"/>
        </w:numPr>
        <w:spacing w:after="280" w:afterAutospacing="1"/>
      </w:pPr>
      <w:r>
        <w:t xml:space="preserve">Fill in at least the Username, new users E-mail, and a Password. </w:t>
      </w:r>
    </w:p>
    <w:p w:rsidR="004D345E" w:rsidRDefault="004D345E" w:rsidP="004D345E">
      <w:pPr>
        <w:numPr>
          <w:ilvl w:val="0"/>
          <w:numId w:val="2"/>
        </w:numPr>
        <w:spacing w:after="280" w:afterAutospacing="1"/>
      </w:pPr>
      <w:r>
        <w:t>Leave the “Send Password” box checked if you want the system to send the login and password to the new user.</w:t>
      </w:r>
    </w:p>
    <w:p w:rsidR="004D345E" w:rsidRDefault="004D345E" w:rsidP="004D345E">
      <w:pPr>
        <w:numPr>
          <w:ilvl w:val="0"/>
          <w:numId w:val="2"/>
        </w:numPr>
        <w:spacing w:after="280" w:afterAutospacing="1"/>
      </w:pPr>
      <w:r>
        <w:t>Set the role to, “Subscriber “</w:t>
      </w:r>
      <w:r w:rsidR="00833F1A">
        <w:t xml:space="preserve"> if you want them just to be able to post comments.  We recommend Editor or Administrator rights for anyone who will be adding or changing other content on the site.</w:t>
      </w:r>
    </w:p>
    <w:p w:rsidR="00833F1A" w:rsidRDefault="00833F1A" w:rsidP="004D345E">
      <w:pPr>
        <w:numPr>
          <w:ilvl w:val="0"/>
          <w:numId w:val="2"/>
        </w:numPr>
        <w:spacing w:after="280" w:afterAutospacing="1"/>
      </w:pPr>
      <w:r>
        <w:t>Click the button to “Add New User.”</w:t>
      </w:r>
    </w:p>
    <w:p w:rsidR="004D345E" w:rsidRDefault="004D345E" w:rsidP="004D345E">
      <w:r>
        <w:t>Note that other</w:t>
      </w:r>
      <w:r w:rsidR="00833F1A">
        <w:t xml:space="preserve"> than the Username these fields </w:t>
      </w:r>
      <w:r>
        <w:t>can be changed later.</w:t>
      </w:r>
    </w:p>
    <w:p w:rsidR="000C09D6" w:rsidRDefault="000C09D6" w:rsidP="004D345E">
      <w:r>
        <w:t xml:space="preserve">If you want new users to be able to </w:t>
      </w:r>
      <w:r w:rsidR="000E4B95">
        <w:t xml:space="preserve">automatically </w:t>
      </w:r>
      <w:r>
        <w:t xml:space="preserve">register themselves, for example to make it easy for people to participate in the “Partner Forum” you’ll want to </w:t>
      </w:r>
      <w:r w:rsidR="000E4B95">
        <w:t>navigate to “Settings” and then “General Settings”</w:t>
      </w:r>
      <w:r>
        <w:t xml:space="preserve"> </w:t>
      </w:r>
      <w:r w:rsidR="000E4B95">
        <w:t>in the left hand menu.  On the “General Settings” page you’ll want to check “Anyone can register”</w:t>
      </w:r>
      <w:r w:rsidR="00833F1A">
        <w:t xml:space="preserve"> under the “Membership” section and then click to save changes.</w:t>
      </w:r>
    </w:p>
    <w:p w:rsidR="004D345E" w:rsidRDefault="004D345E" w:rsidP="004D345E"/>
    <w:p w:rsidR="00D4162E" w:rsidRDefault="00D4162E" w:rsidP="007B0F61">
      <w:pPr>
        <w:pStyle w:val="Heading2"/>
      </w:pPr>
      <w:r>
        <w:t>Securing Pages from Public View</w:t>
      </w:r>
    </w:p>
    <w:p w:rsidR="00D4162E" w:rsidRDefault="00D4162E" w:rsidP="00D4162E">
      <w:r>
        <w:t xml:space="preserve">If necessary there are several ways to obscure your APHL L-SIP Web system from public view.  </w:t>
      </w:r>
    </w:p>
    <w:p w:rsidR="00D4162E" w:rsidRDefault="00D4162E" w:rsidP="00D4162E">
      <w:pPr>
        <w:pStyle w:val="ListParagraph"/>
        <w:numPr>
          <w:ilvl w:val="0"/>
          <w:numId w:val="1"/>
        </w:numPr>
      </w:pPr>
      <w:r>
        <w:t xml:space="preserve">Ask your admin to add a robots.txt with these </w:t>
      </w:r>
      <w:r w:rsidR="00A61DEC">
        <w:t xml:space="preserve">two </w:t>
      </w:r>
      <w:r>
        <w:t>lines</w:t>
      </w:r>
      <w:r>
        <w:br/>
      </w:r>
      <w:r w:rsidRPr="00D4162E">
        <w:t xml:space="preserve">User-agent: * </w:t>
      </w:r>
      <w:r>
        <w:br/>
      </w:r>
      <w:r w:rsidRPr="00D4162E">
        <w:t>Disallow: /</w:t>
      </w:r>
      <w:r w:rsidR="006F5CFE">
        <w:t>wp</w:t>
      </w:r>
      <w:r w:rsidR="00A61DEC">
        <w:t>aphl/</w:t>
      </w:r>
      <w:r w:rsidR="00A61DEC">
        <w:br/>
        <w:t>This document directs search engines not to visit or index your aphl directory and as long as you don’t link to it from any other spot on your Website it is extremely unlikely that outsiders will find it.</w:t>
      </w:r>
    </w:p>
    <w:p w:rsidR="006F5CFE" w:rsidRPr="00D4162E" w:rsidRDefault="006F5CFE" w:rsidP="00D4162E">
      <w:pPr>
        <w:pStyle w:val="ListParagraph"/>
        <w:numPr>
          <w:ilvl w:val="0"/>
          <w:numId w:val="1"/>
        </w:numPr>
      </w:pPr>
      <w:r>
        <w:t>Even easier than this is marking “I would like to block search engines, but allow normal visitors” under the “Settings” “Privacy Settings” in the left-hand nav</w:t>
      </w:r>
      <w:r w:rsidR="00C97250">
        <w:t>igation</w:t>
      </w:r>
      <w:r>
        <w:t xml:space="preserve"> menu.</w:t>
      </w:r>
    </w:p>
    <w:p w:rsidR="00D4162E" w:rsidRPr="00D4162E" w:rsidRDefault="00A61DEC" w:rsidP="00D4162E">
      <w:pPr>
        <w:pStyle w:val="ListParagraph"/>
        <w:numPr>
          <w:ilvl w:val="0"/>
          <w:numId w:val="1"/>
        </w:numPr>
      </w:pPr>
      <w:r>
        <w:t>You can ask your IT to password protect the /</w:t>
      </w:r>
      <w:r w:rsidR="006F5CFE">
        <w:t>wp</w:t>
      </w:r>
      <w:r>
        <w:t>aphl/ directory and supply only you with the login details.</w:t>
      </w:r>
    </w:p>
    <w:p w:rsidR="005616C1" w:rsidRDefault="00D4162E" w:rsidP="005616C1">
      <w:pPr>
        <w:pStyle w:val="ListParagraph"/>
        <w:keepNext/>
        <w:numPr>
          <w:ilvl w:val="0"/>
          <w:numId w:val="1"/>
        </w:numPr>
      </w:pPr>
      <w:r>
        <w:lastRenderedPageBreak/>
        <w:t xml:space="preserve">  </w:t>
      </w:r>
      <w:r w:rsidR="00A61DEC">
        <w:t>You can password protect any or all pages in the APHL Web system</w:t>
      </w:r>
      <w:r w:rsidR="005616C1">
        <w:t>, (see Figure 13) simply by marking the “Password protected” radio button and adding a password to the page via the dropdown that will appear when this option is chosen.  Be sure to write the password down.</w:t>
      </w:r>
      <w:r w:rsidR="00A61DEC">
        <w:t>.</w:t>
      </w:r>
      <w:r w:rsidR="005616C1" w:rsidRPr="005616C1">
        <w:rPr>
          <w:noProof/>
        </w:rPr>
        <w:t xml:space="preserve"> </w:t>
      </w:r>
      <w:r w:rsidR="005616C1">
        <w:rPr>
          <w:noProof/>
        </w:rPr>
        <w:drawing>
          <wp:inline distT="0" distB="0" distL="0" distR="0">
            <wp:extent cx="5943600" cy="1821180"/>
            <wp:effectExtent l="19050" t="0" r="0" b="0"/>
            <wp:docPr id="9" name="Picture 7" descr="securingaphlwebsyst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uringaphlwebsystem.png"/>
                    <pic:cNvPicPr/>
                  </pic:nvPicPr>
                  <pic:blipFill>
                    <a:blip r:embed="rId22" cstate="print"/>
                    <a:stretch>
                      <a:fillRect/>
                    </a:stretch>
                  </pic:blipFill>
                  <pic:spPr>
                    <a:xfrm>
                      <a:off x="0" y="0"/>
                      <a:ext cx="5943600" cy="1821180"/>
                    </a:xfrm>
                    <a:prstGeom prst="rect">
                      <a:avLst/>
                    </a:prstGeom>
                  </pic:spPr>
                </pic:pic>
              </a:graphicData>
            </a:graphic>
          </wp:inline>
        </w:drawing>
      </w:r>
    </w:p>
    <w:p w:rsidR="00D4162E" w:rsidRDefault="005616C1" w:rsidP="005616C1">
      <w:pPr>
        <w:pStyle w:val="Caption"/>
        <w:jc w:val="center"/>
      </w:pPr>
      <w:r>
        <w:t xml:space="preserve">Figure </w:t>
      </w:r>
      <w:fldSimple w:instr=" SEQ Figure \* ARABIC ">
        <w:r>
          <w:rPr>
            <w:noProof/>
          </w:rPr>
          <w:t>1</w:t>
        </w:r>
        <w:r w:rsidR="00810564">
          <w:rPr>
            <w:noProof/>
          </w:rPr>
          <w:t>4</w:t>
        </w:r>
      </w:fldSimple>
    </w:p>
    <w:p w:rsidR="005616C1" w:rsidRDefault="005616C1" w:rsidP="00D4162E">
      <w:pPr>
        <w:pStyle w:val="ListParagraph"/>
        <w:numPr>
          <w:ilvl w:val="0"/>
          <w:numId w:val="1"/>
        </w:numPr>
      </w:pPr>
      <w:r>
        <w:t>You can also make any page private as seen above in Figure 13.  When you mark this optio</w:t>
      </w:r>
      <w:r w:rsidR="000157E1">
        <w:t>n only people who are logged</w:t>
      </w:r>
      <w:r w:rsidR="00C97250">
        <w:t>-in</w:t>
      </w:r>
      <w:r w:rsidR="000157E1">
        <w:t xml:space="preserve"> as at least “Subscribers” </w:t>
      </w:r>
      <w:r>
        <w:t>will be able t</w:t>
      </w:r>
      <w:r w:rsidR="004D345E">
        <w:t xml:space="preserve">o see the content of the page. </w:t>
      </w:r>
      <w:r w:rsidR="000157E1">
        <w:t>See the section above on “Adding Users” if you want to use this option.</w:t>
      </w:r>
    </w:p>
    <w:p w:rsidR="005616C1" w:rsidRDefault="005616C1" w:rsidP="005616C1">
      <w:pPr>
        <w:keepNext/>
      </w:pPr>
    </w:p>
    <w:p w:rsidR="005616C1" w:rsidRDefault="005616C1" w:rsidP="00D4162E"/>
    <w:p w:rsidR="007B0F61" w:rsidRDefault="007B0F61" w:rsidP="007B0F61">
      <w:pPr>
        <w:pStyle w:val="Heading2"/>
      </w:pPr>
      <w:r>
        <w:t>Resources</w:t>
      </w:r>
    </w:p>
    <w:p w:rsidR="007B0F61" w:rsidRDefault="002E627C" w:rsidP="007B0F61">
      <w:hyperlink r:id="rId23" w:history="1">
        <w:r w:rsidR="002D25F4" w:rsidRPr="002D25F4">
          <w:rPr>
            <w:rStyle w:val="Hyperlink"/>
          </w:rPr>
          <w:t>Creating WordPress Pages</w:t>
        </w:r>
      </w:hyperlink>
    </w:p>
    <w:p w:rsidR="002D25F4" w:rsidRDefault="002E627C" w:rsidP="007B0F61">
      <w:hyperlink r:id="rId24" w:history="1">
        <w:r w:rsidR="002D25F4" w:rsidRPr="002D25F4">
          <w:rPr>
            <w:rStyle w:val="Hyperlink"/>
          </w:rPr>
          <w:t>WordPress Support Forums</w:t>
        </w:r>
      </w:hyperlink>
    </w:p>
    <w:p w:rsidR="00A33D25" w:rsidRPr="007B0F61" w:rsidRDefault="002E627C" w:rsidP="007B0F61">
      <w:hyperlink r:id="rId25" w:history="1">
        <w:r w:rsidR="00A33D25" w:rsidRPr="00A33D25">
          <w:rPr>
            <w:rStyle w:val="Hyperlink"/>
          </w:rPr>
          <w:t>WordPress Security</w:t>
        </w:r>
      </w:hyperlink>
    </w:p>
    <w:sectPr w:rsidR="00A33D25" w:rsidRPr="007B0F61" w:rsidSect="007777BB">
      <w:footerReference w:type="default" r:id="rId2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AA2" w:rsidRDefault="00162AA2" w:rsidP="003462C1">
      <w:pPr>
        <w:spacing w:after="0" w:line="240" w:lineRule="auto"/>
      </w:pPr>
      <w:r>
        <w:separator/>
      </w:r>
    </w:p>
  </w:endnote>
  <w:endnote w:type="continuationSeparator" w:id="0">
    <w:p w:rsidR="00162AA2" w:rsidRDefault="00162AA2" w:rsidP="003462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410864"/>
      <w:docPartObj>
        <w:docPartGallery w:val="Page Numbers (Bottom of Page)"/>
        <w:docPartUnique/>
      </w:docPartObj>
    </w:sdtPr>
    <w:sdtContent>
      <w:p w:rsidR="00106080" w:rsidRDefault="00106080">
        <w:pPr>
          <w:pStyle w:val="Footer"/>
          <w:jc w:val="right"/>
        </w:pPr>
        <w:fldSimple w:instr=" PAGE   \* MERGEFORMAT ">
          <w:r w:rsidR="00833F1A">
            <w:rPr>
              <w:noProof/>
            </w:rPr>
            <w:t>12</w:t>
          </w:r>
        </w:fldSimple>
      </w:p>
    </w:sdtContent>
  </w:sdt>
  <w:p w:rsidR="00106080" w:rsidRDefault="001060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AA2" w:rsidRDefault="00162AA2" w:rsidP="003462C1">
      <w:pPr>
        <w:spacing w:after="0" w:line="240" w:lineRule="auto"/>
      </w:pPr>
      <w:r>
        <w:separator/>
      </w:r>
    </w:p>
  </w:footnote>
  <w:footnote w:type="continuationSeparator" w:id="0">
    <w:p w:rsidR="00162AA2" w:rsidRDefault="00162AA2" w:rsidP="003462C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068F6"/>
    <w:multiLevelType w:val="hybridMultilevel"/>
    <w:tmpl w:val="EF7634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692299"/>
    <w:multiLevelType w:val="hybridMultilevel"/>
    <w:tmpl w:val="63D44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20"/>
  <w:characterSpacingControl w:val="doNotCompress"/>
  <w:hdrShapeDefaults>
    <o:shapedefaults v:ext="edit" spidmax="5122"/>
  </w:hdrShapeDefaults>
  <w:footnotePr>
    <w:footnote w:id="-1"/>
    <w:footnote w:id="0"/>
  </w:footnotePr>
  <w:endnotePr>
    <w:endnote w:id="-1"/>
    <w:endnote w:id="0"/>
  </w:endnotePr>
  <w:compat/>
  <w:rsids>
    <w:rsidRoot w:val="00BE2387"/>
    <w:rsid w:val="000157E1"/>
    <w:rsid w:val="00066BB7"/>
    <w:rsid w:val="000B6C83"/>
    <w:rsid w:val="000C09D6"/>
    <w:rsid w:val="000E4B95"/>
    <w:rsid w:val="001011A0"/>
    <w:rsid w:val="00106080"/>
    <w:rsid w:val="00107AB7"/>
    <w:rsid w:val="00112DDD"/>
    <w:rsid w:val="001623ED"/>
    <w:rsid w:val="00162AA2"/>
    <w:rsid w:val="0019217D"/>
    <w:rsid w:val="001A7B01"/>
    <w:rsid w:val="001F6844"/>
    <w:rsid w:val="00224344"/>
    <w:rsid w:val="002C01F6"/>
    <w:rsid w:val="002D25F4"/>
    <w:rsid w:val="002D70DB"/>
    <w:rsid w:val="002D7D6C"/>
    <w:rsid w:val="002E627C"/>
    <w:rsid w:val="00303465"/>
    <w:rsid w:val="00305935"/>
    <w:rsid w:val="00340BF5"/>
    <w:rsid w:val="003462C1"/>
    <w:rsid w:val="00354BB1"/>
    <w:rsid w:val="003660F3"/>
    <w:rsid w:val="00416184"/>
    <w:rsid w:val="004D345E"/>
    <w:rsid w:val="00515236"/>
    <w:rsid w:val="0052214E"/>
    <w:rsid w:val="0053093A"/>
    <w:rsid w:val="00553972"/>
    <w:rsid w:val="005616C1"/>
    <w:rsid w:val="00582D1A"/>
    <w:rsid w:val="00590C7F"/>
    <w:rsid w:val="005D4351"/>
    <w:rsid w:val="00601B6E"/>
    <w:rsid w:val="006249C3"/>
    <w:rsid w:val="00625B9B"/>
    <w:rsid w:val="00643AF1"/>
    <w:rsid w:val="006F5CFE"/>
    <w:rsid w:val="00724650"/>
    <w:rsid w:val="007777BB"/>
    <w:rsid w:val="007B0F61"/>
    <w:rsid w:val="007F3029"/>
    <w:rsid w:val="007F5F58"/>
    <w:rsid w:val="00810564"/>
    <w:rsid w:val="00833F1A"/>
    <w:rsid w:val="008F5F98"/>
    <w:rsid w:val="009339A8"/>
    <w:rsid w:val="00974E36"/>
    <w:rsid w:val="009808F1"/>
    <w:rsid w:val="009D29FB"/>
    <w:rsid w:val="00A33D25"/>
    <w:rsid w:val="00A36D48"/>
    <w:rsid w:val="00A379A6"/>
    <w:rsid w:val="00A42250"/>
    <w:rsid w:val="00A61DEC"/>
    <w:rsid w:val="00A81A08"/>
    <w:rsid w:val="00AD3653"/>
    <w:rsid w:val="00AF1EE9"/>
    <w:rsid w:val="00B15F84"/>
    <w:rsid w:val="00B5011A"/>
    <w:rsid w:val="00BA131F"/>
    <w:rsid w:val="00BB06DF"/>
    <w:rsid w:val="00BE2387"/>
    <w:rsid w:val="00BE423A"/>
    <w:rsid w:val="00BF3DD4"/>
    <w:rsid w:val="00C12E40"/>
    <w:rsid w:val="00C97250"/>
    <w:rsid w:val="00CD0706"/>
    <w:rsid w:val="00CE182C"/>
    <w:rsid w:val="00CE7033"/>
    <w:rsid w:val="00D4162E"/>
    <w:rsid w:val="00D47F39"/>
    <w:rsid w:val="00D72A7F"/>
    <w:rsid w:val="00D83794"/>
    <w:rsid w:val="00D967B1"/>
    <w:rsid w:val="00DA470C"/>
    <w:rsid w:val="00DB44E2"/>
    <w:rsid w:val="00DE6C25"/>
    <w:rsid w:val="00E06142"/>
    <w:rsid w:val="00E62D93"/>
    <w:rsid w:val="00E76044"/>
    <w:rsid w:val="00E8103C"/>
    <w:rsid w:val="00E86C08"/>
    <w:rsid w:val="00EF6628"/>
    <w:rsid w:val="00F3433B"/>
    <w:rsid w:val="00F36E6C"/>
    <w:rsid w:val="00F42451"/>
    <w:rsid w:val="00FC35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7BB"/>
  </w:style>
  <w:style w:type="paragraph" w:styleId="Heading1">
    <w:name w:val="heading 1"/>
    <w:basedOn w:val="Normal"/>
    <w:next w:val="Normal"/>
    <w:link w:val="Heading1Char"/>
    <w:uiPriority w:val="9"/>
    <w:qFormat/>
    <w:rsid w:val="001623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23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623E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23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2387"/>
    <w:rPr>
      <w:rFonts w:ascii="Tahoma" w:hAnsi="Tahoma" w:cs="Tahoma"/>
      <w:sz w:val="16"/>
      <w:szCs w:val="16"/>
    </w:rPr>
  </w:style>
  <w:style w:type="paragraph" w:styleId="Title">
    <w:name w:val="Title"/>
    <w:basedOn w:val="Normal"/>
    <w:next w:val="Normal"/>
    <w:link w:val="TitleChar"/>
    <w:uiPriority w:val="10"/>
    <w:qFormat/>
    <w:rsid w:val="00BE238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E2387"/>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53093A"/>
    <w:rPr>
      <w:color w:val="0000FF" w:themeColor="hyperlink"/>
      <w:u w:val="single"/>
    </w:rPr>
  </w:style>
  <w:style w:type="paragraph" w:styleId="Caption">
    <w:name w:val="caption"/>
    <w:basedOn w:val="Normal"/>
    <w:next w:val="Normal"/>
    <w:uiPriority w:val="35"/>
    <w:unhideWhenUsed/>
    <w:qFormat/>
    <w:rsid w:val="0019217D"/>
    <w:pPr>
      <w:spacing w:line="240" w:lineRule="auto"/>
    </w:pPr>
    <w:rPr>
      <w:b/>
      <w:bCs/>
      <w:color w:val="4F81BD" w:themeColor="accent1"/>
      <w:sz w:val="18"/>
      <w:szCs w:val="18"/>
    </w:rPr>
  </w:style>
  <w:style w:type="character" w:styleId="FollowedHyperlink">
    <w:name w:val="FollowedHyperlink"/>
    <w:basedOn w:val="DefaultParagraphFont"/>
    <w:uiPriority w:val="99"/>
    <w:semiHidden/>
    <w:unhideWhenUsed/>
    <w:rsid w:val="00BF3DD4"/>
    <w:rPr>
      <w:color w:val="800080" w:themeColor="followedHyperlink"/>
      <w:u w:val="single"/>
    </w:rPr>
  </w:style>
  <w:style w:type="character" w:customStyle="1" w:styleId="Heading1Char">
    <w:name w:val="Heading 1 Char"/>
    <w:basedOn w:val="DefaultParagraphFont"/>
    <w:link w:val="Heading1"/>
    <w:uiPriority w:val="9"/>
    <w:rsid w:val="001623E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623E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623ED"/>
    <w:rPr>
      <w:rFonts w:asciiTheme="majorHAnsi" w:eastAsiaTheme="majorEastAsia" w:hAnsiTheme="majorHAnsi" w:cstheme="majorBidi"/>
      <w:b/>
      <w:bCs/>
      <w:color w:val="4F81BD" w:themeColor="accent1"/>
    </w:rPr>
  </w:style>
  <w:style w:type="paragraph" w:styleId="Header">
    <w:name w:val="header"/>
    <w:basedOn w:val="Normal"/>
    <w:link w:val="HeaderChar"/>
    <w:uiPriority w:val="99"/>
    <w:semiHidden/>
    <w:unhideWhenUsed/>
    <w:rsid w:val="003462C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462C1"/>
  </w:style>
  <w:style w:type="paragraph" w:styleId="Footer">
    <w:name w:val="footer"/>
    <w:basedOn w:val="Normal"/>
    <w:link w:val="FooterChar"/>
    <w:uiPriority w:val="99"/>
    <w:unhideWhenUsed/>
    <w:rsid w:val="003462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2C1"/>
  </w:style>
  <w:style w:type="paragraph" w:styleId="ListParagraph">
    <w:name w:val="List Paragraph"/>
    <w:basedOn w:val="Normal"/>
    <w:uiPriority w:val="34"/>
    <w:qFormat/>
    <w:rsid w:val="00D4162E"/>
    <w:pPr>
      <w:ind w:left="720"/>
      <w:contextualSpacing/>
    </w:pPr>
  </w:style>
  <w:style w:type="paragraph" w:styleId="HTMLPreformatted">
    <w:name w:val="HTML Preformatted"/>
    <w:basedOn w:val="Normal"/>
    <w:link w:val="HTMLPreformattedChar"/>
    <w:uiPriority w:val="99"/>
    <w:semiHidden/>
    <w:unhideWhenUsed/>
    <w:rsid w:val="00D4162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4162E"/>
    <w:rPr>
      <w:rFonts w:ascii="Consolas" w:hAnsi="Consolas"/>
      <w:sz w:val="20"/>
      <w:szCs w:val="20"/>
    </w:rPr>
  </w:style>
  <w:style w:type="character" w:styleId="HTMLCode">
    <w:name w:val="HTML Code"/>
    <w:basedOn w:val="DefaultParagraphFont"/>
    <w:uiPriority w:val="99"/>
    <w:semiHidden/>
    <w:unhideWhenUsed/>
    <w:rsid w:val="000E4B95"/>
    <w:rPr>
      <w:rFonts w:ascii="Courier New" w:eastAsia="Times New Roman" w:hAnsi="Courier New" w:cs="Courier New"/>
      <w:sz w:val="20"/>
      <w:szCs w:val="20"/>
    </w:rPr>
  </w:style>
  <w:style w:type="character" w:customStyle="1" w:styleId="description">
    <w:name w:val="description"/>
    <w:basedOn w:val="DefaultParagraphFont"/>
    <w:rsid w:val="00DB44E2"/>
  </w:style>
</w:styles>
</file>

<file path=word/webSettings.xml><?xml version="1.0" encoding="utf-8"?>
<w:webSettings xmlns:r="http://schemas.openxmlformats.org/officeDocument/2006/relationships" xmlns:w="http://schemas.openxmlformats.org/wordprocessingml/2006/main">
  <w:divs>
    <w:div w:id="13193036">
      <w:bodyDiv w:val="1"/>
      <w:marLeft w:val="0"/>
      <w:marRight w:val="0"/>
      <w:marTop w:val="0"/>
      <w:marBottom w:val="0"/>
      <w:divBdr>
        <w:top w:val="none" w:sz="0" w:space="0" w:color="auto"/>
        <w:left w:val="none" w:sz="0" w:space="0" w:color="auto"/>
        <w:bottom w:val="none" w:sz="0" w:space="0" w:color="auto"/>
        <w:right w:val="none" w:sz="0" w:space="0" w:color="auto"/>
      </w:divBdr>
    </w:div>
    <w:div w:id="110180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tatename/wpaphl/wp-admin/"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codex.wordpress.org/Hardening_WordPress"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wordpress.org/support/"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codex.wordpress.org/Pages"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D9C8A-F534-4AA3-A83C-F7602C615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2269</Words>
  <Characters>12939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Owner</cp:lastModifiedBy>
  <cp:revision>2</cp:revision>
  <dcterms:created xsi:type="dcterms:W3CDTF">2010-11-18T21:58:00Z</dcterms:created>
  <dcterms:modified xsi:type="dcterms:W3CDTF">2010-11-18T21:58:00Z</dcterms:modified>
</cp:coreProperties>
</file>